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AB91" w14:textId="127D293F" w:rsidR="00E96C14" w:rsidRPr="00E74DED" w:rsidRDefault="00E96C14" w:rsidP="00E96C14">
      <w:pPr>
        <w:pStyle w:val="Bezodstpw"/>
        <w:spacing w:line="276" w:lineRule="auto"/>
        <w:jc w:val="center"/>
        <w:rPr>
          <w:rStyle w:val="Wyrnieniedelikatne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E74DED">
        <w:rPr>
          <w:rStyle w:val="Wyrnieniedelikatne"/>
          <w:rFonts w:ascii="Times New Roman" w:hAnsi="Times New Roman"/>
          <w:b/>
          <w:i w:val="0"/>
          <w:color w:val="000000" w:themeColor="text1"/>
          <w:sz w:val="28"/>
          <w:szCs w:val="28"/>
        </w:rPr>
        <w:t>Zadania wychowawczo- dydaktyczne na miesiąc marzec</w:t>
      </w:r>
      <w:r w:rsidR="00E74DED">
        <w:rPr>
          <w:rStyle w:val="Wyrnieniedelikatne"/>
          <w:rFonts w:ascii="Times New Roman" w:hAnsi="Times New Roman"/>
          <w:b/>
          <w:i w:val="0"/>
          <w:color w:val="000000" w:themeColor="text1"/>
          <w:sz w:val="28"/>
          <w:szCs w:val="28"/>
        </w:rPr>
        <w:t>.</w:t>
      </w:r>
      <w:r w:rsidRPr="00E74DED">
        <w:rPr>
          <w:rStyle w:val="Wyrnieniedelikatne"/>
          <w:rFonts w:ascii="Times New Roman" w:hAnsi="Times New Roman"/>
          <w:b/>
          <w:i w:val="0"/>
          <w:color w:val="000000" w:themeColor="text1"/>
          <w:sz w:val="28"/>
          <w:szCs w:val="28"/>
        </w:rPr>
        <w:br/>
        <w:t>Gr. IV „Biedronki”</w:t>
      </w:r>
      <w:r w:rsidRPr="00E74DED">
        <w:rPr>
          <w:rStyle w:val="Wyrnieniedelikatne"/>
          <w:rFonts w:ascii="Times New Roman" w:hAnsi="Times New Roman"/>
          <w:b/>
          <w:i w:val="0"/>
          <w:color w:val="000000" w:themeColor="text1"/>
          <w:sz w:val="24"/>
          <w:szCs w:val="24"/>
        </w:rPr>
        <w:br/>
      </w:r>
      <w:r w:rsidRPr="00E74DED">
        <w:rPr>
          <w:rStyle w:val="Wyrnieniedelikatne"/>
          <w:rFonts w:ascii="Times New Roman" w:hAnsi="Times New Roman"/>
          <w:b/>
          <w:i w:val="0"/>
          <w:color w:val="000000" w:themeColor="text1"/>
          <w:sz w:val="24"/>
          <w:szCs w:val="24"/>
        </w:rPr>
        <w:br/>
      </w:r>
    </w:p>
    <w:p w14:paraId="74C3AC65" w14:textId="77777777" w:rsidR="00502E11" w:rsidRPr="00502E11" w:rsidRDefault="00502E11" w:rsidP="00E96C14">
      <w:pPr>
        <w:pStyle w:val="Bezodstpw"/>
        <w:spacing w:line="276" w:lineRule="auto"/>
        <w:rPr>
          <w:rStyle w:val="Wyrnieniedelikatne"/>
          <w:rFonts w:ascii="Times New Roman" w:hAnsi="Times New Roman"/>
          <w:b/>
          <w:i w:val="0"/>
          <w:iCs w:val="0"/>
          <w:color w:val="000000" w:themeColor="text1"/>
          <w:sz w:val="24"/>
          <w:szCs w:val="24"/>
        </w:rPr>
      </w:pPr>
      <w:r>
        <w:rPr>
          <w:rStyle w:val="Wyrnieniedelikatne"/>
          <w:rFonts w:ascii="Times New Roman" w:hAnsi="Times New Roman"/>
          <w:b/>
          <w:i w:val="0"/>
          <w:color w:val="000000" w:themeColor="text1"/>
          <w:sz w:val="24"/>
          <w:szCs w:val="24"/>
        </w:rPr>
        <w:t>1</w:t>
      </w:r>
      <w:r w:rsidRPr="00502E11">
        <w:rPr>
          <w:rStyle w:val="Wyrnieniedelikatne"/>
          <w:rFonts w:ascii="Times New Roman" w:hAnsi="Times New Roman"/>
          <w:b/>
          <w:i w:val="0"/>
          <w:color w:val="000000" w:themeColor="text1"/>
          <w:sz w:val="24"/>
          <w:szCs w:val="24"/>
        </w:rPr>
        <w:t>. Zwierzęta na świecie:</w:t>
      </w:r>
    </w:p>
    <w:p w14:paraId="11B98CEA" w14:textId="77777777" w:rsidR="00502E11" w:rsidRPr="00502E11" w:rsidRDefault="00502E11" w:rsidP="00E96C14">
      <w:pPr>
        <w:pStyle w:val="Bezodstpw"/>
        <w:spacing w:line="276" w:lineRule="auto"/>
        <w:rPr>
          <w:rStyle w:val="Wyrnieniedelikatne"/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502E11">
        <w:rPr>
          <w:rStyle w:val="Wyrnieniedelikatne"/>
          <w:rFonts w:ascii="Times New Roman" w:hAnsi="Times New Roman"/>
          <w:i w:val="0"/>
          <w:color w:val="000000" w:themeColor="text1"/>
          <w:sz w:val="24"/>
          <w:szCs w:val="24"/>
        </w:rPr>
        <w:t>- uwrażliwienie dzieci na losy zwierząt,</w:t>
      </w:r>
    </w:p>
    <w:p w14:paraId="165FA7FB" w14:textId="77777777" w:rsidR="00502E11" w:rsidRPr="00502E11" w:rsidRDefault="00502E11" w:rsidP="00E96C14">
      <w:pPr>
        <w:pStyle w:val="Bezodstpw"/>
        <w:spacing w:line="276" w:lineRule="auto"/>
        <w:rPr>
          <w:rFonts w:ascii="Times New Roman" w:hAnsi="Times New Roman"/>
          <w:color w:val="000000" w:themeColor="text1"/>
          <w:w w:val="105"/>
          <w:sz w:val="24"/>
          <w:szCs w:val="24"/>
        </w:rPr>
      </w:pPr>
      <w:r w:rsidRPr="00502E11">
        <w:rPr>
          <w:rStyle w:val="Wyrnieniedelikatne"/>
          <w:rFonts w:ascii="Times New Roman" w:hAnsi="Times New Roman"/>
          <w:i w:val="0"/>
          <w:color w:val="000000" w:themeColor="text1"/>
          <w:sz w:val="24"/>
          <w:szCs w:val="24"/>
        </w:rPr>
        <w:t xml:space="preserve">- </w:t>
      </w:r>
      <w:r w:rsidRPr="00502E11">
        <w:rPr>
          <w:rFonts w:ascii="Times New Roman" w:hAnsi="Times New Roman"/>
          <w:color w:val="000000" w:themeColor="text1"/>
          <w:w w:val="105"/>
          <w:sz w:val="24"/>
          <w:szCs w:val="24"/>
        </w:rPr>
        <w:t>zapoznanie z</w:t>
      </w:r>
      <w:r w:rsidRPr="00502E11">
        <w:rPr>
          <w:rFonts w:ascii="Times New Roman" w:hAnsi="Times New Roman"/>
          <w:color w:val="000000" w:themeColor="text1"/>
          <w:spacing w:val="-41"/>
          <w:w w:val="105"/>
          <w:sz w:val="24"/>
          <w:szCs w:val="24"/>
        </w:rPr>
        <w:t xml:space="preserve"> </w:t>
      </w:r>
      <w:r w:rsidRPr="00502E11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literą </w:t>
      </w:r>
      <w:r w:rsidRPr="00502E11">
        <w:rPr>
          <w:rFonts w:ascii="Times New Roman" w:hAnsi="Times New Roman"/>
          <w:b/>
          <w:bCs/>
          <w:color w:val="000000" w:themeColor="text1"/>
          <w:w w:val="105"/>
          <w:sz w:val="24"/>
          <w:szCs w:val="24"/>
        </w:rPr>
        <w:t>w</w:t>
      </w:r>
      <w:r w:rsidRPr="00502E11">
        <w:rPr>
          <w:rFonts w:ascii="Times New Roman" w:hAnsi="Times New Roman"/>
          <w:color w:val="000000" w:themeColor="text1"/>
          <w:w w:val="105"/>
          <w:sz w:val="24"/>
          <w:szCs w:val="24"/>
        </w:rPr>
        <w:t>: małą i wielką,</w:t>
      </w:r>
      <w:r w:rsidRPr="00502E11">
        <w:rPr>
          <w:rFonts w:ascii="Times New Roman" w:hAnsi="Times New Roman"/>
          <w:color w:val="000000" w:themeColor="text1"/>
          <w:spacing w:val="-27"/>
          <w:w w:val="105"/>
          <w:sz w:val="24"/>
          <w:szCs w:val="24"/>
        </w:rPr>
        <w:t xml:space="preserve"> </w:t>
      </w:r>
      <w:r w:rsidRPr="00502E11">
        <w:rPr>
          <w:rFonts w:ascii="Times New Roman" w:hAnsi="Times New Roman"/>
          <w:color w:val="000000" w:themeColor="text1"/>
          <w:w w:val="105"/>
          <w:sz w:val="24"/>
          <w:szCs w:val="24"/>
        </w:rPr>
        <w:t>drukowaną i pisaną,</w:t>
      </w:r>
    </w:p>
    <w:p w14:paraId="6EBBF9C9" w14:textId="77777777" w:rsidR="00502E11" w:rsidRPr="00502E11" w:rsidRDefault="00502E11" w:rsidP="00E96C14">
      <w:pPr>
        <w:pStyle w:val="Bezodstpw"/>
        <w:spacing w:line="276" w:lineRule="auto"/>
        <w:rPr>
          <w:rStyle w:val="Wyrnieniedelikatne"/>
          <w:rFonts w:ascii="Times New Roman" w:hAnsi="Times New Roman"/>
          <w:i w:val="0"/>
          <w:iCs w:val="0"/>
          <w:color w:val="000000" w:themeColor="text1"/>
          <w:w w:val="105"/>
          <w:sz w:val="24"/>
          <w:szCs w:val="24"/>
        </w:rPr>
      </w:pPr>
      <w:r w:rsidRPr="00502E11">
        <w:rPr>
          <w:rFonts w:ascii="Times New Roman" w:hAnsi="Times New Roman"/>
          <w:color w:val="000000" w:themeColor="text1"/>
          <w:w w:val="105"/>
          <w:sz w:val="24"/>
          <w:szCs w:val="24"/>
        </w:rPr>
        <w:t>- zapoznanie z nazwami miesięcy,</w:t>
      </w:r>
    </w:p>
    <w:p w14:paraId="3C6A774D" w14:textId="77777777" w:rsidR="00502E11" w:rsidRPr="00502E11" w:rsidRDefault="00502E11" w:rsidP="00E96C14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2E11">
        <w:rPr>
          <w:rFonts w:ascii="Times New Roman" w:hAnsi="Times New Roman"/>
          <w:color w:val="000000" w:themeColor="text1"/>
          <w:sz w:val="24"/>
          <w:szCs w:val="24"/>
        </w:rPr>
        <w:t>- poszerzanie wiadomości o zwierzętach,</w:t>
      </w:r>
    </w:p>
    <w:p w14:paraId="5B6F925F" w14:textId="77777777" w:rsidR="00502E11" w:rsidRPr="00502E11" w:rsidRDefault="00502E11" w:rsidP="00E96C14">
      <w:pPr>
        <w:pStyle w:val="Bezodstpw"/>
        <w:spacing w:line="276" w:lineRule="auto"/>
        <w:rPr>
          <w:rFonts w:ascii="Times New Roman" w:hAnsi="Times New Roman"/>
          <w:color w:val="000000" w:themeColor="text1"/>
          <w:w w:val="105"/>
          <w:sz w:val="24"/>
          <w:szCs w:val="24"/>
        </w:rPr>
      </w:pPr>
      <w:r w:rsidRPr="00502E11">
        <w:rPr>
          <w:rFonts w:ascii="Times New Roman" w:hAnsi="Times New Roman"/>
          <w:color w:val="000000" w:themeColor="text1"/>
          <w:w w:val="105"/>
          <w:sz w:val="24"/>
          <w:szCs w:val="24"/>
        </w:rPr>
        <w:t>- zapoznanie z zapisem cyfrowym liczby</w:t>
      </w:r>
      <w:r w:rsidRPr="00502E11">
        <w:rPr>
          <w:rFonts w:ascii="Times New Roman" w:hAnsi="Times New Roman"/>
          <w:b/>
          <w:color w:val="000000" w:themeColor="text1"/>
          <w:w w:val="105"/>
          <w:sz w:val="24"/>
          <w:szCs w:val="24"/>
        </w:rPr>
        <w:t xml:space="preserve"> 8</w:t>
      </w:r>
      <w:r w:rsidRPr="00502E11"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</w:p>
    <w:p w14:paraId="624F38B3" w14:textId="77777777" w:rsidR="00502E11" w:rsidRPr="00502E11" w:rsidRDefault="00502E11" w:rsidP="00E96C14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2E11">
        <w:rPr>
          <w:rStyle w:val="Wyrnieniedelikatne"/>
          <w:rFonts w:ascii="Times New Roman" w:hAnsi="Times New Roman"/>
          <w:i w:val="0"/>
          <w:color w:val="000000" w:themeColor="text1"/>
          <w:sz w:val="24"/>
          <w:szCs w:val="24"/>
        </w:rPr>
        <w:t xml:space="preserve">- </w:t>
      </w:r>
      <w:r w:rsidRPr="00502E11">
        <w:rPr>
          <w:rFonts w:ascii="Times New Roman" w:hAnsi="Times New Roman"/>
          <w:color w:val="000000" w:themeColor="text1"/>
          <w:sz w:val="24"/>
          <w:szCs w:val="24"/>
        </w:rPr>
        <w:t>wprowadzenie odejmowania jako ubywania,</w:t>
      </w:r>
    </w:p>
    <w:p w14:paraId="143F2457" w14:textId="77777777" w:rsidR="00502E11" w:rsidRPr="00502E11" w:rsidRDefault="00502E11" w:rsidP="00E96C14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2E11">
        <w:rPr>
          <w:rFonts w:ascii="Times New Roman" w:hAnsi="Times New Roman"/>
          <w:color w:val="000000" w:themeColor="text1"/>
          <w:sz w:val="24"/>
          <w:szCs w:val="24"/>
        </w:rPr>
        <w:t>- rozwijanie sprawności fizycznej.</w:t>
      </w:r>
    </w:p>
    <w:p w14:paraId="5561D401" w14:textId="77777777" w:rsidR="00502E11" w:rsidRPr="00502E11" w:rsidRDefault="00502E11" w:rsidP="00E96C14">
      <w:pPr>
        <w:pStyle w:val="TableParagraph"/>
        <w:tabs>
          <w:tab w:val="left" w:pos="304"/>
        </w:tabs>
        <w:kinsoku w:val="0"/>
        <w:overflowPunct w:val="0"/>
        <w:spacing w:before="1" w:line="276" w:lineRule="auto"/>
        <w:ind w:right="112"/>
        <w:jc w:val="both"/>
        <w:rPr>
          <w:color w:val="000000" w:themeColor="text1"/>
          <w:w w:val="105"/>
        </w:rPr>
      </w:pPr>
    </w:p>
    <w:p w14:paraId="250EFF42" w14:textId="77777777" w:rsidR="00502E11" w:rsidRPr="00502E11" w:rsidRDefault="00502E11" w:rsidP="00E96C14">
      <w:pPr>
        <w:pStyle w:val="Bezodstpw"/>
        <w:spacing w:line="276" w:lineRule="auto"/>
        <w:rPr>
          <w:rStyle w:val="Wyrnieniedelikatne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>
        <w:rPr>
          <w:rStyle w:val="Wyrnieniedelikatne"/>
          <w:rFonts w:ascii="Times New Roman" w:hAnsi="Times New Roman"/>
          <w:b/>
          <w:i w:val="0"/>
          <w:color w:val="000000" w:themeColor="text1"/>
          <w:sz w:val="24"/>
          <w:szCs w:val="24"/>
        </w:rPr>
        <w:t>2</w:t>
      </w:r>
      <w:r w:rsidRPr="00502E11">
        <w:rPr>
          <w:rStyle w:val="Wyrnieniedelikatne"/>
          <w:rFonts w:ascii="Times New Roman" w:hAnsi="Times New Roman"/>
          <w:b/>
          <w:i w:val="0"/>
          <w:color w:val="000000" w:themeColor="text1"/>
          <w:sz w:val="24"/>
          <w:szCs w:val="24"/>
        </w:rPr>
        <w:t>. Czy dinozaury żyły naprawdę?:</w:t>
      </w:r>
    </w:p>
    <w:p w14:paraId="4B635919" w14:textId="77777777" w:rsidR="00502E11" w:rsidRPr="00502E11" w:rsidRDefault="00502E11" w:rsidP="00E96C14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2E11">
        <w:rPr>
          <w:rFonts w:ascii="Times New Roman" w:hAnsi="Times New Roman"/>
          <w:color w:val="000000" w:themeColor="text1"/>
          <w:sz w:val="24"/>
          <w:szCs w:val="24"/>
        </w:rPr>
        <w:t>- rozwijanie logicznego myślenia i spostrzegawczości,</w:t>
      </w:r>
    </w:p>
    <w:p w14:paraId="3D5DF0EB" w14:textId="77777777" w:rsidR="00502E11" w:rsidRPr="00502E11" w:rsidRDefault="00502E11" w:rsidP="00E96C14">
      <w:pPr>
        <w:pStyle w:val="Bezodstpw"/>
        <w:spacing w:line="276" w:lineRule="auto"/>
        <w:rPr>
          <w:rStyle w:val="Wyrnieniedelikatne"/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502E11">
        <w:rPr>
          <w:rStyle w:val="Wyrnieniedelikatne"/>
          <w:rFonts w:ascii="Times New Roman" w:hAnsi="Times New Roman"/>
          <w:i w:val="0"/>
          <w:color w:val="000000" w:themeColor="text1"/>
          <w:sz w:val="24"/>
          <w:szCs w:val="24"/>
        </w:rPr>
        <w:t xml:space="preserve">- </w:t>
      </w:r>
      <w:r w:rsidRPr="00502E11">
        <w:rPr>
          <w:rFonts w:ascii="Times New Roman" w:hAnsi="Times New Roman"/>
          <w:color w:val="000000" w:themeColor="text1"/>
          <w:sz w:val="24"/>
          <w:szCs w:val="24"/>
        </w:rPr>
        <w:t xml:space="preserve">zapoznanie z literą </w:t>
      </w:r>
      <w:r w:rsidRPr="00502E11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Pr="00502E11">
        <w:rPr>
          <w:rFonts w:ascii="Times New Roman" w:hAnsi="Times New Roman"/>
          <w:color w:val="000000" w:themeColor="text1"/>
          <w:sz w:val="24"/>
          <w:szCs w:val="24"/>
        </w:rPr>
        <w:t>: małą i wielką, drukowaną i pisaną,</w:t>
      </w:r>
    </w:p>
    <w:p w14:paraId="57F0433B" w14:textId="77777777" w:rsidR="00502E11" w:rsidRPr="00502E11" w:rsidRDefault="00502E11" w:rsidP="00E96C14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2E11">
        <w:rPr>
          <w:rFonts w:ascii="Times New Roman" w:hAnsi="Times New Roman"/>
          <w:color w:val="000000" w:themeColor="text1"/>
          <w:sz w:val="24"/>
          <w:szCs w:val="24"/>
        </w:rPr>
        <w:t xml:space="preserve">- zapoznanie z zapisem cyfrowym liczby </w:t>
      </w:r>
      <w:r w:rsidRPr="00502E11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502E1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75022CC" w14:textId="77777777" w:rsidR="00502E11" w:rsidRPr="00502E11" w:rsidRDefault="00502E11" w:rsidP="00E96C14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2E11">
        <w:rPr>
          <w:rFonts w:ascii="Times New Roman" w:hAnsi="Times New Roman"/>
          <w:color w:val="000000" w:themeColor="text1"/>
          <w:sz w:val="24"/>
          <w:szCs w:val="24"/>
        </w:rPr>
        <w:t>- rozwijanie umiejętności dodawania i odejmowania,</w:t>
      </w:r>
    </w:p>
    <w:p w14:paraId="1853C953" w14:textId="77777777" w:rsidR="00502E11" w:rsidRPr="00502E11" w:rsidRDefault="00502E11" w:rsidP="00E96C14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2E11">
        <w:rPr>
          <w:rStyle w:val="Wyrnieniedelikatne"/>
          <w:rFonts w:ascii="Times New Roman" w:hAnsi="Times New Roman"/>
          <w:i w:val="0"/>
          <w:color w:val="000000" w:themeColor="text1"/>
          <w:sz w:val="24"/>
          <w:szCs w:val="24"/>
        </w:rPr>
        <w:t xml:space="preserve">- </w:t>
      </w:r>
      <w:r w:rsidRPr="00502E11">
        <w:rPr>
          <w:rFonts w:ascii="Times New Roman" w:hAnsi="Times New Roman"/>
          <w:color w:val="000000" w:themeColor="text1"/>
          <w:sz w:val="24"/>
          <w:szCs w:val="24"/>
        </w:rPr>
        <w:t>rozwijanie swoich spostrzeżeń w ekspresji plastycznej,</w:t>
      </w:r>
    </w:p>
    <w:p w14:paraId="615F2721" w14:textId="77777777" w:rsidR="00502E11" w:rsidRDefault="00502E11" w:rsidP="00E96C1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02E11">
        <w:rPr>
          <w:rFonts w:ascii="Times New Roman" w:hAnsi="Times New Roman"/>
          <w:color w:val="000000" w:themeColor="text1"/>
          <w:sz w:val="24"/>
          <w:szCs w:val="24"/>
        </w:rPr>
        <w:t>- budzenie zainteresowania przyrodą nieożywioną.</w:t>
      </w:r>
    </w:p>
    <w:p w14:paraId="1A6CFCC0" w14:textId="77777777" w:rsidR="00502E11" w:rsidRDefault="00502E11" w:rsidP="00E96C1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3483D">
        <w:rPr>
          <w:rFonts w:ascii="Times New Roman" w:hAnsi="Times New Roman"/>
          <w:b/>
          <w:color w:val="000000" w:themeColor="text1"/>
          <w:sz w:val="24"/>
          <w:szCs w:val="24"/>
        </w:rPr>
        <w:t>3. Nadchodzi wiosna: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- budzenie zainteresowania przyrodą nieożywioną,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- rozwijanie pamięci słuchowej,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- zapoznanie z literą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: małą i wielką, drukowaną i pisaną,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- rozwijanie sprawności fizycznej,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- zapoznanie z kalendarzem pogody,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- kształtowanie pojęcia liczby </w:t>
      </w:r>
      <w:r w:rsidRPr="00502E11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290A78" w14:textId="77777777" w:rsidR="00955836" w:rsidRDefault="00502E11" w:rsidP="00E96C1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3483D">
        <w:rPr>
          <w:rFonts w:ascii="Times New Roman" w:hAnsi="Times New Roman"/>
          <w:b/>
          <w:color w:val="000000" w:themeColor="text1"/>
          <w:sz w:val="24"/>
          <w:szCs w:val="24"/>
        </w:rPr>
        <w:t>4. Nadeszła wiosna: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- zapoznanie z literą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ł</w:t>
      </w:r>
      <w:r>
        <w:rPr>
          <w:rFonts w:ascii="Times New Roman" w:hAnsi="Times New Roman"/>
          <w:color w:val="000000" w:themeColor="text1"/>
          <w:sz w:val="24"/>
          <w:szCs w:val="24"/>
        </w:rPr>
        <w:t>: małą i wielką, drukowaną i pisaną,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- wykazywanie się wiedzą na temat zwierząt,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- rozwijanie umiejętności dodawania i odejmowania w zakresie 9,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- rozwijanie umiejętności wokalnych,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- zachęcanie </w:t>
      </w:r>
      <w:r w:rsidR="00955836">
        <w:rPr>
          <w:rFonts w:ascii="Times New Roman" w:hAnsi="Times New Roman"/>
          <w:color w:val="000000" w:themeColor="text1"/>
          <w:sz w:val="24"/>
          <w:szCs w:val="24"/>
        </w:rPr>
        <w:t>do obserwowania przyrody,</w:t>
      </w:r>
      <w:r w:rsidR="00955836">
        <w:rPr>
          <w:rFonts w:ascii="Times New Roman" w:hAnsi="Times New Roman"/>
          <w:color w:val="000000" w:themeColor="text1"/>
          <w:sz w:val="24"/>
          <w:szCs w:val="24"/>
        </w:rPr>
        <w:br/>
        <w:t>- rozwijanie sprawności fizycznej,</w:t>
      </w:r>
      <w:r w:rsidR="00955836">
        <w:rPr>
          <w:rFonts w:ascii="Times New Roman" w:hAnsi="Times New Roman"/>
          <w:color w:val="000000" w:themeColor="text1"/>
          <w:sz w:val="24"/>
          <w:szCs w:val="24"/>
        </w:rPr>
        <w:br/>
        <w:t xml:space="preserve">- rozwijanie sprawności manualnej. </w:t>
      </w:r>
    </w:p>
    <w:p w14:paraId="5B838AB0" w14:textId="77777777" w:rsidR="00F3483D" w:rsidRDefault="00F3483D" w:rsidP="00502E1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C6DC2" w14:textId="77777777" w:rsidR="00F3483D" w:rsidRDefault="00F3483D" w:rsidP="00502E1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BB93ED" w14:textId="77777777" w:rsidR="00F3483D" w:rsidRDefault="00F3483D" w:rsidP="00502E1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26CCE1" w14:textId="77777777" w:rsidR="00E96C14" w:rsidRDefault="00E96C14" w:rsidP="00502E1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8EAF26" w14:textId="77777777" w:rsidR="00F3483D" w:rsidRPr="00E74DED" w:rsidRDefault="00F3483D" w:rsidP="00F3483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4DE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Piosenka</w:t>
      </w:r>
      <w:r w:rsidRPr="00E74DED">
        <w:rPr>
          <w:rFonts w:ascii="Times New Roman" w:hAnsi="Times New Roman"/>
          <w:b/>
          <w:color w:val="000000" w:themeColor="text1"/>
          <w:sz w:val="24"/>
          <w:szCs w:val="24"/>
        </w:rPr>
        <w:br/>
        <w:t>„Dżungla” autor i kompozytor nieznani.</w:t>
      </w:r>
    </w:p>
    <w:p w14:paraId="31A2A082" w14:textId="7733DD8F" w:rsidR="00E74DED" w:rsidRDefault="00E74DED" w:rsidP="00E74DED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348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Pr="00F348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Dżungla</w:t>
      </w:r>
      <w:r w:rsidR="00F3483D" w:rsidRP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dżungla, taka wielka dżungla,</w:t>
      </w:r>
      <w:r w:rsid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F3483D" w:rsidRP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poplątane </w:t>
      </w:r>
      <w:r w:rsidRP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zwoje dzikich</w:t>
      </w:r>
      <w:r w:rsidR="00F3483D" w:rsidRP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lian.</w:t>
      </w:r>
      <w:r w:rsid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F3483D" w:rsidRP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Mieszka sobie w bambusowej chatce</w:t>
      </w:r>
      <w:r w:rsid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F3483D" w:rsidRP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Ambo Sambo – wielkiej dżungli pan.</w:t>
      </w:r>
      <w:r w:rsid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F3483D" w:rsidRPr="00E74DED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Refren: Strusie mu się w pas kłaniają,</w:t>
      </w:r>
      <w:r w:rsidR="00F3483D" w:rsidRPr="00E74DED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br/>
        <w:t>małpy na ogonach grają.</w:t>
      </w:r>
      <w:r w:rsidR="00F3483D" w:rsidRPr="00E74DED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br/>
        <w:t>Ambo tu, Ambo tam,</w:t>
      </w:r>
      <w:r w:rsidR="00F3483D" w:rsidRPr="00E74DED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br/>
        <w:t>Ambo tu i tam.</w:t>
      </w:r>
      <w:r w:rsid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F3483D" w:rsidRPr="00F348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F3483D" w:rsidRPr="00F348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 </w:t>
      </w:r>
      <w:r w:rsidR="00F3483D" w:rsidRP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Ambo Sambo, doskonale znam go,</w:t>
      </w:r>
      <w:r w:rsid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F3483D" w:rsidRP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węża się nie boi ani lwa.</w:t>
      </w:r>
      <w:r w:rsid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F3483D" w:rsidRP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 swych dzikich, leśnych ulubieńców</w:t>
      </w:r>
      <w:r w:rsid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F3483D" w:rsidRP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dłoni coś smacznego zawsze ma.</w:t>
      </w:r>
      <w:r w:rsid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E74DED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Refren: Strusie mu się w pas kłaniają</w:t>
      </w:r>
      <w:r w:rsidRPr="00E74DED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…</w:t>
      </w:r>
      <w:r w:rsidR="00F348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</w:p>
    <w:p w14:paraId="1BC7B881" w14:textId="77777777" w:rsidR="00E74DED" w:rsidRDefault="00E74DED" w:rsidP="00E74DED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D33C9DA" w14:textId="2D664216" w:rsidR="00A20478" w:rsidRPr="00E74DED" w:rsidRDefault="00F3483D" w:rsidP="00E74DED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E74DE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Wiersz</w:t>
      </w:r>
      <w:r w:rsidRPr="00E74DE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  <w:t xml:space="preserve">„Jedna głowa” </w:t>
      </w:r>
      <w:r w:rsidR="00E74DED" w:rsidRPr="00E74DE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B. Szelągowska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Głowa jedna, a w tej głowie: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jeden język do mówienia,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E96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jeden nosek do wąchania,</w:t>
      </w:r>
      <w:r w:rsidR="00E96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jedne usta do jedzenia.</w:t>
      </w:r>
      <w:r w:rsidR="00E96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Tyle dźwięków dookoła!</w:t>
      </w:r>
      <w:r w:rsidR="00E96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Tu potrzeba uszu dwoje.</w:t>
      </w:r>
      <w:r w:rsidR="00E96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Para oczu pilnie śledzi,</w:t>
      </w:r>
      <w:r w:rsidR="00E96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dokąd idą nogi twoje.</w:t>
      </w:r>
      <w:r w:rsidR="00E96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Nogi- to już inna sprawa!</w:t>
      </w:r>
      <w:r w:rsidR="00E96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Do biegania para nóg!</w:t>
      </w:r>
      <w:r w:rsidR="00E96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Ręce dwie potrzebne bardzo,</w:t>
      </w:r>
      <w:r w:rsidR="00E96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abyś wszystko robić mógł!</w:t>
      </w:r>
    </w:p>
    <w:sectPr w:rsidR="00A20478" w:rsidRPr="00E74DED" w:rsidSect="00A2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E11"/>
    <w:rsid w:val="00502E11"/>
    <w:rsid w:val="00955836"/>
    <w:rsid w:val="00A20478"/>
    <w:rsid w:val="00E74DED"/>
    <w:rsid w:val="00E96C14"/>
    <w:rsid w:val="00F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551"/>
  <w15:docId w15:val="{79E20312-3418-4B26-A5C6-39F869C7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2E11"/>
    <w:pPr>
      <w:spacing w:after="0" w:line="240" w:lineRule="auto"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02E11"/>
    <w:rPr>
      <w:i/>
      <w:iCs/>
      <w:color w:val="808080"/>
    </w:rPr>
  </w:style>
  <w:style w:type="paragraph" w:customStyle="1" w:styleId="TableParagraph">
    <w:name w:val="Table Paragraph"/>
    <w:basedOn w:val="Normalny"/>
    <w:uiPriority w:val="1"/>
    <w:qFormat/>
    <w:rsid w:val="0050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Teresa Kocoń (STUDENT)</cp:lastModifiedBy>
  <cp:revision>3</cp:revision>
  <dcterms:created xsi:type="dcterms:W3CDTF">2022-02-16T16:20:00Z</dcterms:created>
  <dcterms:modified xsi:type="dcterms:W3CDTF">2022-02-25T15:00:00Z</dcterms:modified>
</cp:coreProperties>
</file>