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9EA" w:rsidRPr="008C530C" w:rsidRDefault="00FE79EA" w:rsidP="00FE79EA">
      <w:pPr>
        <w:shd w:val="clear" w:color="auto" w:fill="FFFFFF"/>
        <w:spacing w:before="300" w:after="300" w:line="600" w:lineRule="atLeast"/>
        <w:jc w:val="center"/>
        <w:outlineLvl w:val="1"/>
        <w:rPr>
          <w:rFonts w:ascii="Arial" w:eastAsia="Times New Roman" w:hAnsi="Arial" w:cs="Arial"/>
          <w:b/>
          <w:bCs/>
          <w:i/>
          <w:color w:val="336600"/>
          <w:kern w:val="36"/>
          <w:sz w:val="32"/>
          <w:szCs w:val="32"/>
        </w:rPr>
      </w:pPr>
      <w:r w:rsidRPr="008C530C">
        <w:rPr>
          <w:rFonts w:ascii="Arial" w:eastAsia="Times New Roman" w:hAnsi="Arial" w:cs="Arial"/>
          <w:b/>
          <w:bCs/>
          <w:i/>
          <w:color w:val="336600"/>
          <w:kern w:val="36"/>
          <w:sz w:val="32"/>
          <w:szCs w:val="32"/>
        </w:rPr>
        <w:t>Alergia na pyłki drzew i żywność – reakcje krzyżowe</w:t>
      </w:r>
    </w:p>
    <w:p w:rsidR="004A2BD8" w:rsidRDefault="008C530C" w:rsidP="008C530C">
      <w:pPr>
        <w:shd w:val="clear" w:color="auto" w:fill="FFFFFF"/>
        <w:spacing w:line="408" w:lineRule="atLeast"/>
        <w:ind w:firstLine="708"/>
        <w:rPr>
          <w:rFonts w:ascii="Arial" w:eastAsia="Times New Roman" w:hAnsi="Arial" w:cs="Arial"/>
          <w:i/>
        </w:rPr>
      </w:pPr>
      <w:r>
        <w:rPr>
          <w:rFonts w:ascii="Arial" w:eastAsia="Times New Roman" w:hAnsi="Arial" w:cs="Arial"/>
          <w:i/>
          <w:noProof/>
        </w:rPr>
        <w:drawing>
          <wp:inline distT="0" distB="0" distL="0" distR="0" wp14:anchorId="3AF6C178" wp14:editId="2768FEA6">
            <wp:extent cx="4114800" cy="1294221"/>
            <wp:effectExtent l="0" t="0" r="0" b="1270"/>
            <wp:docPr id="1" name="Obraz 1" descr="C:\Users\hjelinska\Desktop\hipoalergiczni_porady_czy_wszystkie_drzewa_musza_py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jelinska\Desktop\hipoalergiczni_porady_czy_wszystkie_drzewa_musza_pyli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1294221"/>
                    </a:xfrm>
                    <a:prstGeom prst="rect">
                      <a:avLst/>
                    </a:prstGeom>
                    <a:noFill/>
                    <a:ln>
                      <a:noFill/>
                    </a:ln>
                  </pic:spPr>
                </pic:pic>
              </a:graphicData>
            </a:graphic>
          </wp:inline>
        </w:drawing>
      </w:r>
      <w:r>
        <w:rPr>
          <w:rFonts w:ascii="Arial" w:eastAsia="Times New Roman" w:hAnsi="Arial" w:cs="Arial"/>
          <w:i/>
        </w:rPr>
        <w:t xml:space="preserve">   </w:t>
      </w:r>
      <w:r w:rsidR="00FE79EA" w:rsidRPr="000F4FFE">
        <w:rPr>
          <w:rFonts w:ascii="Arial" w:eastAsia="Times New Roman" w:hAnsi="Arial" w:cs="Arial"/>
          <w:b/>
          <w:i/>
          <w:color w:val="336600"/>
          <w:sz w:val="28"/>
          <w:szCs w:val="28"/>
        </w:rPr>
        <w:t>Wiosna</w:t>
      </w:r>
      <w:r w:rsidRPr="000F4FFE">
        <w:rPr>
          <w:rFonts w:ascii="Arial" w:eastAsia="Times New Roman" w:hAnsi="Arial" w:cs="Arial"/>
          <w:b/>
          <w:i/>
          <w:color w:val="336600"/>
          <w:sz w:val="28"/>
          <w:szCs w:val="28"/>
        </w:rPr>
        <w:t xml:space="preserve"> </w:t>
      </w:r>
      <w:r w:rsidRPr="008C530C">
        <w:rPr>
          <w:rFonts w:ascii="Arial" w:eastAsia="Times New Roman" w:hAnsi="Arial" w:cs="Arial"/>
          <w:b/>
          <w:i/>
          <w:color w:val="336600"/>
        </w:rPr>
        <w:t xml:space="preserve">   </w:t>
      </w:r>
      <w:r>
        <w:rPr>
          <w:rFonts w:ascii="Arial" w:eastAsia="Times New Roman" w:hAnsi="Arial" w:cs="Arial"/>
          <w:i/>
        </w:rPr>
        <w:t xml:space="preserve">                    </w:t>
      </w:r>
      <w:r w:rsidR="00FE79EA" w:rsidRPr="00FE79EA">
        <w:rPr>
          <w:rFonts w:ascii="Arial" w:eastAsia="Times New Roman" w:hAnsi="Arial" w:cs="Arial"/>
          <w:i/>
        </w:rPr>
        <w:t>to ciężki okres dla alergików, zwłaszcza tych uczulonych na alergeny pyłków drzew.</w:t>
      </w:r>
    </w:p>
    <w:p w:rsidR="00A41DAF" w:rsidRDefault="00A41DAF" w:rsidP="004A2BD8">
      <w:pPr>
        <w:shd w:val="clear" w:color="auto" w:fill="FFFFFF"/>
        <w:spacing w:line="408" w:lineRule="atLeast"/>
        <w:rPr>
          <w:rFonts w:ascii="Arial" w:eastAsia="Times New Roman" w:hAnsi="Arial" w:cs="Arial"/>
          <w:i/>
        </w:rPr>
      </w:pPr>
    </w:p>
    <w:p w:rsidR="00FE79EA" w:rsidRPr="00A41DAF" w:rsidRDefault="00FE79EA" w:rsidP="004A2BD8">
      <w:pPr>
        <w:shd w:val="clear" w:color="auto" w:fill="FFFFFF"/>
        <w:spacing w:line="408" w:lineRule="atLeast"/>
        <w:rPr>
          <w:rFonts w:ascii="Arial" w:eastAsia="Times New Roman" w:hAnsi="Arial" w:cs="Arial"/>
          <w:b/>
          <w:i/>
          <w:color w:val="336600"/>
        </w:rPr>
      </w:pPr>
      <w:r w:rsidRPr="00A41DAF">
        <w:rPr>
          <w:rFonts w:ascii="Arial" w:eastAsia="Times New Roman" w:hAnsi="Arial" w:cs="Arial"/>
          <w:b/>
          <w:i/>
          <w:color w:val="336600"/>
        </w:rPr>
        <w:t xml:space="preserve"> Najczęstsze objawy to:</w:t>
      </w:r>
    </w:p>
    <w:p w:rsidR="00FE79EA" w:rsidRDefault="00FE79EA" w:rsidP="00FE79EA">
      <w:pPr>
        <w:pStyle w:val="Akapitzlist"/>
        <w:numPr>
          <w:ilvl w:val="0"/>
          <w:numId w:val="1"/>
        </w:numPr>
        <w:shd w:val="clear" w:color="auto" w:fill="FFFFFF"/>
        <w:spacing w:line="408" w:lineRule="atLeast"/>
        <w:rPr>
          <w:rFonts w:ascii="Arial" w:eastAsia="Times New Roman" w:hAnsi="Arial" w:cs="Arial"/>
          <w:i/>
        </w:rPr>
      </w:pPr>
      <w:r w:rsidRPr="00FE79EA">
        <w:rPr>
          <w:rFonts w:ascii="Arial" w:eastAsia="Times New Roman" w:hAnsi="Arial" w:cs="Arial"/>
          <w:i/>
        </w:rPr>
        <w:t>uporczywy katar,</w:t>
      </w:r>
    </w:p>
    <w:p w:rsidR="00FE79EA" w:rsidRDefault="00FE79EA" w:rsidP="00FE79EA">
      <w:pPr>
        <w:pStyle w:val="Akapitzlist"/>
        <w:numPr>
          <w:ilvl w:val="0"/>
          <w:numId w:val="1"/>
        </w:numPr>
        <w:shd w:val="clear" w:color="auto" w:fill="FFFFFF"/>
        <w:spacing w:line="408" w:lineRule="atLeast"/>
        <w:rPr>
          <w:rFonts w:ascii="Arial" w:eastAsia="Times New Roman" w:hAnsi="Arial" w:cs="Arial"/>
          <w:i/>
        </w:rPr>
      </w:pPr>
      <w:r w:rsidRPr="00FE79EA">
        <w:rPr>
          <w:rFonts w:ascii="Arial" w:eastAsia="Times New Roman" w:hAnsi="Arial" w:cs="Arial"/>
          <w:i/>
        </w:rPr>
        <w:t>łzawienie oczu,</w:t>
      </w:r>
    </w:p>
    <w:p w:rsidR="00FE79EA" w:rsidRDefault="004A2BD8" w:rsidP="00FE79EA">
      <w:pPr>
        <w:pStyle w:val="Akapitzlist"/>
        <w:numPr>
          <w:ilvl w:val="0"/>
          <w:numId w:val="1"/>
        </w:numPr>
        <w:shd w:val="clear" w:color="auto" w:fill="FFFFFF"/>
        <w:spacing w:line="408" w:lineRule="atLeast"/>
        <w:rPr>
          <w:rFonts w:ascii="Arial" w:eastAsia="Times New Roman" w:hAnsi="Arial" w:cs="Arial"/>
          <w:i/>
        </w:rPr>
      </w:pPr>
      <w:r>
        <w:rPr>
          <w:rFonts w:ascii="Arial" w:eastAsia="Times New Roman" w:hAnsi="Arial" w:cs="Arial"/>
          <w:i/>
        </w:rPr>
        <w:t>k</w:t>
      </w:r>
      <w:r w:rsidR="00FE79EA">
        <w:rPr>
          <w:rFonts w:ascii="Arial" w:eastAsia="Times New Roman" w:hAnsi="Arial" w:cs="Arial"/>
          <w:i/>
        </w:rPr>
        <w:t>aszel- zwłaszcza w nocy.</w:t>
      </w:r>
    </w:p>
    <w:p w:rsidR="00A41DAF" w:rsidRDefault="00A41DAF" w:rsidP="00A41DAF">
      <w:pPr>
        <w:shd w:val="clear" w:color="auto" w:fill="FFFFFF"/>
        <w:spacing w:line="408" w:lineRule="atLeast"/>
        <w:jc w:val="both"/>
        <w:rPr>
          <w:rFonts w:ascii="Arial" w:eastAsia="Times New Roman" w:hAnsi="Arial" w:cs="Arial"/>
          <w:i/>
        </w:rPr>
      </w:pPr>
    </w:p>
    <w:p w:rsidR="00FE79EA" w:rsidRPr="00FE79EA" w:rsidRDefault="00FE79EA" w:rsidP="00EA59F1">
      <w:pPr>
        <w:shd w:val="clear" w:color="auto" w:fill="FFFFFF"/>
        <w:spacing w:line="408" w:lineRule="atLeast"/>
        <w:jc w:val="both"/>
        <w:rPr>
          <w:rFonts w:ascii="Arial" w:eastAsia="Times New Roman" w:hAnsi="Arial" w:cs="Arial"/>
          <w:i/>
        </w:rPr>
      </w:pPr>
      <w:r w:rsidRPr="00FE79EA">
        <w:rPr>
          <w:rFonts w:ascii="Arial" w:eastAsia="Times New Roman" w:hAnsi="Arial" w:cs="Arial"/>
          <w:i/>
        </w:rPr>
        <w:t xml:space="preserve">Główną przyczyną wiosennych problemów z układem oddechowym oraz zapaleniem spojówek są alergeny pyłku brzozy i spokrewnione z nią alergeny pyłku leszczyny i olszy. </w:t>
      </w:r>
    </w:p>
    <w:p w:rsidR="00FE79EA" w:rsidRPr="00FE79EA" w:rsidRDefault="00FE79EA" w:rsidP="00EA59F1">
      <w:pPr>
        <w:shd w:val="clear" w:color="auto" w:fill="FFFFFF"/>
        <w:spacing w:line="0" w:lineRule="auto"/>
        <w:jc w:val="both"/>
        <w:rPr>
          <w:rFonts w:ascii="Arial" w:eastAsia="Times New Roman" w:hAnsi="Arial" w:cs="Arial"/>
          <w:i/>
          <w:lang w:val="en-US"/>
        </w:rPr>
      </w:pPr>
      <w:r w:rsidRPr="00FE79EA">
        <w:rPr>
          <w:rFonts w:ascii="Arial" w:eastAsia="Times New Roman" w:hAnsi="Arial" w:cs="Arial"/>
          <w:i/>
          <w:lang w:val="en-US"/>
        </w:rPr>
        <w:t>&lt;</w:t>
      </w:r>
      <w:proofErr w:type="spellStart"/>
      <w:r w:rsidRPr="00FE79EA">
        <w:rPr>
          <w:rFonts w:ascii="Arial" w:eastAsia="Times New Roman" w:hAnsi="Arial" w:cs="Arial"/>
          <w:i/>
          <w:lang w:val="en-US"/>
        </w:rPr>
        <w:t>img</w:t>
      </w:r>
      <w:proofErr w:type="spellEnd"/>
      <w:r w:rsidRPr="00FE79EA">
        <w:rPr>
          <w:rFonts w:ascii="Arial" w:eastAsia="Times New Roman" w:hAnsi="Arial" w:cs="Arial"/>
          <w:i/>
          <w:lang w:val="en-US"/>
        </w:rPr>
        <w:t xml:space="preserve"> width="600" height="396" src="https://ncez.pzh.gov.pl/wp-content/uploads/2021/01/forest-2165356_640264_auto_600x600.jpg" alt="" srcset="https://ncez.pzh.gov.pl/wp-content/uploads/2021/01/forest-2165356_640264_auto_600x600.jpg 600w, https://ncez.pzh.gov.pl/wp-content/uploads/2021/01/forest-2165356_640264_auto_600x600-480x317.jpg 480w" sizes="(min-width: 0px) and (max-width: 480px) 480px, (min-width: 481px) 600px, 100vw" class="et-waypoint </w:t>
      </w:r>
      <w:proofErr w:type="spellStart"/>
      <w:r w:rsidRPr="00FE79EA">
        <w:rPr>
          <w:rFonts w:ascii="Arial" w:eastAsia="Times New Roman" w:hAnsi="Arial" w:cs="Arial"/>
          <w:i/>
          <w:lang w:val="en-US"/>
        </w:rPr>
        <w:t>et_pb_animation_off</w:t>
      </w:r>
      <w:proofErr w:type="spellEnd"/>
      <w:r w:rsidRPr="00FE79EA">
        <w:rPr>
          <w:rFonts w:ascii="Arial" w:eastAsia="Times New Roman" w:hAnsi="Arial" w:cs="Arial"/>
          <w:i/>
          <w:lang w:val="en-US"/>
        </w:rPr>
        <w:t xml:space="preserve"> </w:t>
      </w:r>
      <w:proofErr w:type="spellStart"/>
      <w:r w:rsidRPr="00FE79EA">
        <w:rPr>
          <w:rFonts w:ascii="Arial" w:eastAsia="Times New Roman" w:hAnsi="Arial" w:cs="Arial"/>
          <w:i/>
          <w:lang w:val="en-US"/>
        </w:rPr>
        <w:t>et_pb_animation_off_tablet</w:t>
      </w:r>
      <w:proofErr w:type="spellEnd"/>
      <w:r w:rsidRPr="00FE79EA">
        <w:rPr>
          <w:rFonts w:ascii="Arial" w:eastAsia="Times New Roman" w:hAnsi="Arial" w:cs="Arial"/>
          <w:i/>
          <w:lang w:val="en-US"/>
        </w:rPr>
        <w:t xml:space="preserve"> </w:t>
      </w:r>
      <w:proofErr w:type="spellStart"/>
      <w:r w:rsidRPr="00FE79EA">
        <w:rPr>
          <w:rFonts w:ascii="Arial" w:eastAsia="Times New Roman" w:hAnsi="Arial" w:cs="Arial"/>
          <w:i/>
          <w:lang w:val="en-US"/>
        </w:rPr>
        <w:t>et_pb_animation_off_phone</w:t>
      </w:r>
      <w:proofErr w:type="spellEnd"/>
      <w:r w:rsidRPr="00FE79EA">
        <w:rPr>
          <w:rFonts w:ascii="Arial" w:eastAsia="Times New Roman" w:hAnsi="Arial" w:cs="Arial"/>
          <w:i/>
          <w:lang w:val="en-US"/>
        </w:rPr>
        <w:t xml:space="preserve"> wp-image-10698" /&gt;</w:t>
      </w:r>
    </w:p>
    <w:p w:rsidR="00FE79EA" w:rsidRPr="00EA59F1" w:rsidRDefault="00FE79EA" w:rsidP="00EA59F1">
      <w:pPr>
        <w:shd w:val="clear" w:color="auto" w:fill="FFFFFF"/>
        <w:spacing w:before="100" w:beforeAutospacing="1" w:after="100" w:afterAutospacing="1" w:line="408" w:lineRule="atLeast"/>
        <w:jc w:val="both"/>
        <w:rPr>
          <w:rFonts w:ascii="Arial" w:eastAsia="Times New Roman" w:hAnsi="Arial" w:cs="Arial"/>
          <w:i/>
          <w:color w:val="336600"/>
        </w:rPr>
      </w:pPr>
      <w:r w:rsidRPr="008C530C">
        <w:rPr>
          <w:rFonts w:ascii="Arial" w:eastAsia="Times New Roman" w:hAnsi="Arial" w:cs="Arial"/>
          <w:b/>
          <w:bCs/>
          <w:i/>
          <w:color w:val="336600"/>
        </w:rPr>
        <w:t>Alergia na pyłki</w:t>
      </w:r>
      <w:r w:rsidR="00EA59F1">
        <w:rPr>
          <w:rFonts w:ascii="Arial" w:eastAsia="Times New Roman" w:hAnsi="Arial" w:cs="Arial"/>
          <w:i/>
          <w:color w:val="336600"/>
        </w:rPr>
        <w:t xml:space="preserve">. </w:t>
      </w:r>
      <w:r w:rsidRPr="00FE79EA">
        <w:rPr>
          <w:rFonts w:ascii="Arial" w:eastAsia="Times New Roman" w:hAnsi="Arial" w:cs="Arial"/>
          <w:i/>
        </w:rPr>
        <w:t>Wśród osób reagujących sezonowo na alergeny wziewne, objawy ze strony układu oddechowego są zbieżne z kalendarzem pylenia roślin. Często objawy alergii (</w:t>
      </w:r>
      <w:proofErr w:type="spellStart"/>
      <w:r w:rsidRPr="00FE79EA">
        <w:rPr>
          <w:rFonts w:ascii="Arial" w:eastAsia="Times New Roman" w:hAnsi="Arial" w:cs="Arial"/>
          <w:i/>
        </w:rPr>
        <w:t>pyłkowicy</w:t>
      </w:r>
      <w:proofErr w:type="spellEnd"/>
      <w:r w:rsidRPr="00FE79EA">
        <w:rPr>
          <w:rFonts w:ascii="Arial" w:eastAsia="Times New Roman" w:hAnsi="Arial" w:cs="Arial"/>
          <w:i/>
        </w:rPr>
        <w:t>) są mylone z przeziębieniem czy infekcjami, dlatego jeśli cyklicznie, co roku pojawiają się te same problemy zdrowotne, warto skonsultować się z lekarzem alergologiem.</w:t>
      </w:r>
    </w:p>
    <w:p w:rsidR="00FE79EA" w:rsidRPr="008C530C" w:rsidRDefault="00FE79EA" w:rsidP="00FE79EA">
      <w:pPr>
        <w:shd w:val="clear" w:color="auto" w:fill="FFFFFF"/>
        <w:spacing w:before="100" w:beforeAutospacing="1" w:after="100" w:afterAutospacing="1" w:line="408" w:lineRule="atLeast"/>
        <w:rPr>
          <w:rFonts w:ascii="Arial" w:eastAsia="Times New Roman" w:hAnsi="Arial" w:cs="Arial"/>
          <w:b/>
          <w:i/>
          <w:color w:val="336600"/>
        </w:rPr>
      </w:pPr>
      <w:r w:rsidRPr="008C530C">
        <w:rPr>
          <w:rFonts w:ascii="Arial" w:eastAsia="Times New Roman" w:hAnsi="Arial" w:cs="Arial"/>
          <w:b/>
          <w:i/>
          <w:color w:val="336600"/>
        </w:rPr>
        <w:t>Najczęściej uczulają pyłki:</w:t>
      </w:r>
    </w:p>
    <w:p w:rsidR="00FE79EA" w:rsidRPr="004A2BD8" w:rsidRDefault="00FE79EA" w:rsidP="00FE79EA">
      <w:pPr>
        <w:pStyle w:val="Akapitzlist"/>
        <w:numPr>
          <w:ilvl w:val="0"/>
          <w:numId w:val="2"/>
        </w:numPr>
        <w:shd w:val="clear" w:color="auto" w:fill="FFFFFF"/>
        <w:spacing w:before="100" w:beforeAutospacing="1" w:after="100" w:afterAutospacing="1" w:line="408" w:lineRule="atLeast"/>
        <w:rPr>
          <w:rFonts w:ascii="Arial" w:eastAsia="Times New Roman" w:hAnsi="Arial" w:cs="Arial"/>
          <w:i/>
        </w:rPr>
      </w:pPr>
      <w:r w:rsidRPr="008C530C">
        <w:rPr>
          <w:rFonts w:ascii="Arial" w:eastAsia="Times New Roman" w:hAnsi="Arial" w:cs="Arial"/>
          <w:b/>
          <w:i/>
          <w:color w:val="336600"/>
        </w:rPr>
        <w:t>leszczyny –</w:t>
      </w:r>
      <w:r w:rsidRPr="008C530C">
        <w:rPr>
          <w:rFonts w:ascii="Arial" w:eastAsia="Times New Roman" w:hAnsi="Arial" w:cs="Arial"/>
          <w:i/>
          <w:color w:val="336600"/>
        </w:rPr>
        <w:t xml:space="preserve"> </w:t>
      </w:r>
      <w:r w:rsidRPr="004A2BD8">
        <w:rPr>
          <w:rFonts w:ascii="Arial" w:eastAsia="Times New Roman" w:hAnsi="Arial" w:cs="Arial"/>
          <w:i/>
        </w:rPr>
        <w:t>czas pylenia rozpoczyna się już pod koniec stycznia,</w:t>
      </w:r>
    </w:p>
    <w:p w:rsidR="00FE79EA" w:rsidRPr="004A2BD8" w:rsidRDefault="00FE79EA" w:rsidP="00FE79EA">
      <w:pPr>
        <w:pStyle w:val="Akapitzlist"/>
        <w:numPr>
          <w:ilvl w:val="0"/>
          <w:numId w:val="2"/>
        </w:numPr>
        <w:shd w:val="clear" w:color="auto" w:fill="FFFFFF"/>
        <w:spacing w:before="100" w:beforeAutospacing="1" w:after="100" w:afterAutospacing="1" w:line="408" w:lineRule="atLeast"/>
        <w:rPr>
          <w:rFonts w:ascii="Arial" w:eastAsia="Times New Roman" w:hAnsi="Arial" w:cs="Arial"/>
          <w:i/>
        </w:rPr>
      </w:pPr>
      <w:r w:rsidRPr="008C530C">
        <w:rPr>
          <w:rFonts w:ascii="Arial" w:eastAsia="Times New Roman" w:hAnsi="Arial" w:cs="Arial"/>
          <w:b/>
          <w:i/>
          <w:color w:val="336600"/>
        </w:rPr>
        <w:t>olszy -</w:t>
      </w:r>
      <w:r w:rsidRPr="008C530C">
        <w:rPr>
          <w:rFonts w:ascii="Arial" w:eastAsia="Times New Roman" w:hAnsi="Arial" w:cs="Arial"/>
          <w:i/>
          <w:color w:val="336600"/>
        </w:rPr>
        <w:t xml:space="preserve"> </w:t>
      </w:r>
      <w:r w:rsidRPr="004A2BD8">
        <w:rPr>
          <w:rFonts w:ascii="Arial" w:eastAsia="Times New Roman" w:hAnsi="Arial" w:cs="Arial"/>
          <w:i/>
        </w:rPr>
        <w:t>czas pylenia rozpoczyna się na przełomie lutego i marca,</w:t>
      </w:r>
    </w:p>
    <w:p w:rsidR="00FE79EA" w:rsidRPr="004A2BD8" w:rsidRDefault="004A2BD8" w:rsidP="004A2BD8">
      <w:pPr>
        <w:pStyle w:val="Akapitzlist"/>
        <w:numPr>
          <w:ilvl w:val="0"/>
          <w:numId w:val="2"/>
        </w:numPr>
        <w:shd w:val="clear" w:color="auto" w:fill="FFFFFF"/>
        <w:spacing w:before="100" w:beforeAutospacing="1" w:after="100" w:afterAutospacing="1" w:line="408" w:lineRule="atLeast"/>
        <w:rPr>
          <w:rFonts w:ascii="Arial" w:eastAsia="Times New Roman" w:hAnsi="Arial" w:cs="Arial"/>
          <w:i/>
        </w:rPr>
      </w:pPr>
      <w:r w:rsidRPr="008C530C">
        <w:rPr>
          <w:rFonts w:ascii="Arial" w:eastAsia="Times New Roman" w:hAnsi="Arial" w:cs="Arial"/>
          <w:b/>
          <w:i/>
          <w:color w:val="336600"/>
        </w:rPr>
        <w:t xml:space="preserve">brzozy </w:t>
      </w:r>
      <w:r w:rsidRPr="004A2BD8">
        <w:rPr>
          <w:rFonts w:ascii="Arial" w:eastAsia="Times New Roman" w:hAnsi="Arial" w:cs="Arial"/>
          <w:i/>
        </w:rPr>
        <w:t xml:space="preserve">- czas pylenia </w:t>
      </w:r>
      <w:r>
        <w:rPr>
          <w:rFonts w:ascii="Arial" w:eastAsia="Times New Roman" w:hAnsi="Arial" w:cs="Arial"/>
          <w:i/>
        </w:rPr>
        <w:t>rozpoczyna się na przełomie kwietnia i maja.</w:t>
      </w:r>
    </w:p>
    <w:p w:rsidR="00FE79EA" w:rsidRPr="00EA59F1" w:rsidRDefault="00FE79EA" w:rsidP="00EA59F1">
      <w:pPr>
        <w:shd w:val="clear" w:color="auto" w:fill="FFFFFF"/>
        <w:spacing w:before="100" w:beforeAutospacing="1" w:after="100" w:afterAutospacing="1" w:line="408" w:lineRule="atLeast"/>
        <w:jc w:val="both"/>
        <w:rPr>
          <w:rFonts w:ascii="Arial" w:eastAsia="Times New Roman" w:hAnsi="Arial" w:cs="Arial"/>
          <w:i/>
          <w:color w:val="336600"/>
        </w:rPr>
      </w:pPr>
      <w:r w:rsidRPr="008C530C">
        <w:rPr>
          <w:rFonts w:ascii="Arial" w:eastAsia="Times New Roman" w:hAnsi="Arial" w:cs="Arial"/>
          <w:b/>
          <w:bCs/>
          <w:i/>
          <w:color w:val="336600"/>
        </w:rPr>
        <w:t>Reakcje krzyżowe – pyłki i żywność</w:t>
      </w:r>
      <w:r w:rsidR="00FB0C8B">
        <w:rPr>
          <w:rFonts w:ascii="Arial" w:eastAsia="Times New Roman" w:hAnsi="Arial" w:cs="Arial"/>
          <w:b/>
          <w:bCs/>
          <w:i/>
          <w:color w:val="336600"/>
        </w:rPr>
        <w:t>- czyli dwa uczulenia naraz</w:t>
      </w:r>
      <w:r w:rsidR="00EA59F1">
        <w:rPr>
          <w:rFonts w:ascii="Arial" w:eastAsia="Times New Roman" w:hAnsi="Arial" w:cs="Arial"/>
          <w:b/>
          <w:bCs/>
          <w:i/>
          <w:color w:val="336600"/>
        </w:rPr>
        <w:t>.</w:t>
      </w:r>
      <w:r w:rsidR="00EA59F1">
        <w:rPr>
          <w:rFonts w:ascii="Arial" w:eastAsia="Times New Roman" w:hAnsi="Arial" w:cs="Arial"/>
          <w:i/>
          <w:color w:val="336600"/>
        </w:rPr>
        <w:t xml:space="preserve"> </w:t>
      </w:r>
      <w:r w:rsidRPr="00FE79EA">
        <w:rPr>
          <w:rFonts w:ascii="Arial" w:eastAsia="Times New Roman" w:hAnsi="Arial" w:cs="Arial"/>
          <w:i/>
        </w:rPr>
        <w:t>Obj</w:t>
      </w:r>
      <w:r w:rsidR="004A2BD8">
        <w:rPr>
          <w:rFonts w:ascii="Arial" w:eastAsia="Times New Roman" w:hAnsi="Arial" w:cs="Arial"/>
          <w:i/>
        </w:rPr>
        <w:t xml:space="preserve">awy uczulenia </w:t>
      </w:r>
      <w:r w:rsidRPr="00FE79EA">
        <w:rPr>
          <w:rFonts w:ascii="Arial" w:eastAsia="Times New Roman" w:hAnsi="Arial" w:cs="Arial"/>
          <w:i/>
        </w:rPr>
        <w:t>mogą powodować zarówno alergeny pyłku roślin jak również alergeny obecne w żywności. Mówimy wówczas o </w:t>
      </w:r>
      <w:r w:rsidRPr="008C530C">
        <w:rPr>
          <w:rFonts w:ascii="Arial" w:eastAsia="Times New Roman" w:hAnsi="Arial" w:cs="Arial"/>
          <w:bCs/>
          <w:i/>
        </w:rPr>
        <w:t>reakcjach krzyżowych</w:t>
      </w:r>
      <w:r w:rsidRPr="008C530C">
        <w:rPr>
          <w:rFonts w:ascii="Arial" w:eastAsia="Times New Roman" w:hAnsi="Arial" w:cs="Arial"/>
          <w:i/>
        </w:rPr>
        <w:t xml:space="preserve">, </w:t>
      </w:r>
      <w:r w:rsidRPr="00FE79EA">
        <w:rPr>
          <w:rFonts w:ascii="Arial" w:eastAsia="Times New Roman" w:hAnsi="Arial" w:cs="Arial"/>
          <w:i/>
        </w:rPr>
        <w:t xml:space="preserve">gdy jedno przeciwciało reaguje z co najmniej dwoma alergenami. Może to dotyczyć np. jednej </w:t>
      </w:r>
      <w:r w:rsidRPr="00FE79EA">
        <w:rPr>
          <w:rFonts w:ascii="Arial" w:eastAsia="Times New Roman" w:hAnsi="Arial" w:cs="Arial"/>
          <w:i/>
        </w:rPr>
        <w:lastRenderedPageBreak/>
        <w:t>grupy alergenów – w przypadku pyłku traw, jak również między różnymi grupami np. pyłkiem drzew i owocami, warzywami (kontakt z alergenem wziewnym powoduje nadwrażliwość na alergen pochodzący z żywności). W przypadku alergenu pyłku leszczyny obserwuje się u 15-20% chorych nadwrażliwość na niektóre owoce jabłko, brzoskwinię, gruszkę, orzechy laskowe. Podobną zależność obserwuje się też u </w:t>
      </w:r>
      <w:r w:rsidR="00BE1E85">
        <w:rPr>
          <w:rFonts w:ascii="Arial" w:eastAsia="Times New Roman" w:hAnsi="Arial" w:cs="Arial"/>
          <w:i/>
        </w:rPr>
        <w:t xml:space="preserve">chorych dzieci </w:t>
      </w:r>
      <w:r w:rsidRPr="00FE79EA">
        <w:rPr>
          <w:rFonts w:ascii="Arial" w:eastAsia="Times New Roman" w:hAnsi="Arial" w:cs="Arial"/>
          <w:i/>
        </w:rPr>
        <w:t xml:space="preserve">z alergią na pyłek olszy i brzozy. U części </w:t>
      </w:r>
      <w:r w:rsidR="00BE1E85">
        <w:rPr>
          <w:rFonts w:ascii="Arial" w:eastAsia="Times New Roman" w:hAnsi="Arial" w:cs="Arial"/>
          <w:i/>
        </w:rPr>
        <w:t xml:space="preserve">małych </w:t>
      </w:r>
      <w:r w:rsidRPr="00FE79EA">
        <w:rPr>
          <w:rFonts w:ascii="Arial" w:eastAsia="Times New Roman" w:hAnsi="Arial" w:cs="Arial"/>
          <w:i/>
        </w:rPr>
        <w:t>pacjentów z alergią na pyłek brzozy, z czasem obserwuje się nadwrażliwość nie tylko na jabłko, ale także na seler i/lub marchew.</w:t>
      </w:r>
    </w:p>
    <w:p w:rsidR="000F4FFE" w:rsidRDefault="00FE79EA" w:rsidP="000F4FFE">
      <w:pPr>
        <w:shd w:val="clear" w:color="auto" w:fill="FFFFFF"/>
        <w:spacing w:before="100" w:beforeAutospacing="1" w:after="100" w:afterAutospacing="1" w:line="408" w:lineRule="atLeast"/>
        <w:rPr>
          <w:rFonts w:ascii="Arial" w:eastAsia="Times New Roman" w:hAnsi="Arial" w:cs="Arial"/>
          <w:b/>
          <w:bCs/>
          <w:i/>
          <w:color w:val="336600"/>
          <w:kern w:val="36"/>
        </w:rPr>
      </w:pPr>
      <w:r w:rsidRPr="00FE79EA">
        <w:rPr>
          <w:rFonts w:ascii="Arial" w:eastAsia="Times New Roman" w:hAnsi="Arial" w:cs="Arial"/>
          <w:i/>
          <w:noProof/>
        </w:rPr>
        <w:drawing>
          <wp:inline distT="0" distB="0" distL="0" distR="0" wp14:anchorId="09221B05" wp14:editId="7C73528C">
            <wp:extent cx="5638800" cy="5715000"/>
            <wp:effectExtent l="0" t="0" r="0" b="0"/>
            <wp:docPr id="2" name="Obraz 2" descr="https://ncez.pzh.gov.pl/wp-content/uploads/2021/01/alergeny-jedzenie_grafika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ncez.pzh.gov.pl/wp-content/uploads/2021/01/alergeny-jedzenie_grafika18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0" cy="5715000"/>
                    </a:xfrm>
                    <a:prstGeom prst="rect">
                      <a:avLst/>
                    </a:prstGeom>
                    <a:noFill/>
                    <a:ln>
                      <a:noFill/>
                    </a:ln>
                  </pic:spPr>
                </pic:pic>
              </a:graphicData>
            </a:graphic>
          </wp:inline>
        </w:drawing>
      </w:r>
    </w:p>
    <w:p w:rsidR="000F4FFE" w:rsidRPr="000F4FFE" w:rsidRDefault="000F4FFE" w:rsidP="000F4FFE">
      <w:pPr>
        <w:spacing w:line="0" w:lineRule="auto"/>
        <w:rPr>
          <w:rFonts w:ascii="Arial" w:eastAsia="Times New Roman" w:hAnsi="Arial" w:cs="Arial"/>
          <w:i/>
        </w:rPr>
      </w:pPr>
      <w:r w:rsidRPr="000F4FFE">
        <w:rPr>
          <w:rFonts w:ascii="Arial" w:eastAsia="Times New Roman" w:hAnsi="Arial" w:cs="Arial"/>
          <w:i/>
          <w:caps/>
          <w:vanish/>
          <w:color w:val="999999"/>
        </w:rPr>
        <w:t>REKLAMA</w:t>
      </w:r>
      <w:r w:rsidRPr="000F4FFE">
        <w:rPr>
          <w:rFonts w:ascii="Arial" w:eastAsia="Times New Roman" w:hAnsi="Arial" w:cs="Arial"/>
          <w:i/>
        </w:rPr>
        <w:t xml:space="preserve"> </w:t>
      </w:r>
    </w:p>
    <w:p w:rsidR="000F4FFE" w:rsidRPr="000F4FFE" w:rsidRDefault="000F4FFE" w:rsidP="000F4FFE">
      <w:pPr>
        <w:spacing w:line="0" w:lineRule="auto"/>
        <w:rPr>
          <w:rFonts w:ascii="Arial" w:eastAsia="Times New Roman" w:hAnsi="Arial" w:cs="Arial"/>
          <w:i/>
        </w:rPr>
      </w:pPr>
      <w:r w:rsidRPr="000F4FFE">
        <w:rPr>
          <w:rFonts w:ascii="Arial" w:eastAsia="Times New Roman" w:hAnsi="Arial" w:cs="Arial"/>
          <w:i/>
          <w:caps/>
          <w:vanish/>
          <w:color w:val="999999"/>
        </w:rPr>
        <w:t>REKLAMA</w:t>
      </w:r>
      <w:r w:rsidRPr="000F4FFE">
        <w:rPr>
          <w:rFonts w:ascii="Arial" w:eastAsia="Times New Roman" w:hAnsi="Arial" w:cs="Arial"/>
          <w:i/>
        </w:rPr>
        <w:t xml:space="preserve"> </w:t>
      </w:r>
    </w:p>
    <w:p w:rsidR="000F4FFE" w:rsidRDefault="000F4FFE" w:rsidP="00BE1E85">
      <w:pPr>
        <w:spacing w:before="100" w:beforeAutospacing="1" w:after="100" w:afterAutospacing="1" w:line="435" w:lineRule="atLeast"/>
        <w:jc w:val="both"/>
        <w:outlineLvl w:val="1"/>
        <w:rPr>
          <w:rFonts w:asciiTheme="minorHAnsi" w:eastAsia="Times New Roman" w:hAnsiTheme="minorHAnsi" w:cstheme="minorHAnsi"/>
          <w:b/>
          <w:bCs/>
          <w:i/>
          <w:color w:val="0070C0"/>
        </w:rPr>
      </w:pPr>
      <w:r w:rsidRPr="00FB0C8B">
        <w:rPr>
          <w:rFonts w:ascii="Arial" w:eastAsia="Times New Roman" w:hAnsi="Arial" w:cs="Arial"/>
          <w:b/>
          <w:i/>
          <w:color w:val="336600"/>
        </w:rPr>
        <w:t>Typowe alergie krzyżowe rzadko pojawiają się u najmłodszych dzieci</w:t>
      </w:r>
      <w:r w:rsidRPr="000F4FFE">
        <w:rPr>
          <w:rFonts w:ascii="Arial" w:eastAsia="Times New Roman" w:hAnsi="Arial" w:cs="Arial"/>
          <w:i/>
          <w:color w:val="222222"/>
        </w:rPr>
        <w:t xml:space="preserve"> - zwykle dotyczą starszych dzieci  i dorosłych. Alergia wziewna pojawia się często dopiero </w:t>
      </w:r>
      <w:r>
        <w:rPr>
          <w:rFonts w:ascii="Arial" w:eastAsia="Times New Roman" w:hAnsi="Arial" w:cs="Arial"/>
          <w:i/>
          <w:color w:val="222222"/>
        </w:rPr>
        <w:t xml:space="preserve">               </w:t>
      </w:r>
      <w:r w:rsidRPr="000F4FFE">
        <w:rPr>
          <w:rFonts w:ascii="Arial" w:eastAsia="Times New Roman" w:hAnsi="Arial" w:cs="Arial"/>
          <w:i/>
          <w:color w:val="222222"/>
        </w:rPr>
        <w:lastRenderedPageBreak/>
        <w:t>w okresie dojrzewania. Warto jednak wiedzieć, że jeśli u naszego dziecka zostanie stwierdzone uczulenie na pyłki lub sierść zwierząt, po jakimś czasie może wystąpić też alergia na kon</w:t>
      </w:r>
      <w:r>
        <w:rPr>
          <w:rFonts w:ascii="Arial" w:eastAsia="Times New Roman" w:hAnsi="Arial" w:cs="Arial"/>
          <w:i/>
          <w:color w:val="222222"/>
        </w:rPr>
        <w:t>kretne warzywa, owoce lub mięso.</w:t>
      </w:r>
      <w:r w:rsidRPr="000F4FFE">
        <w:rPr>
          <w:rFonts w:asciiTheme="minorHAnsi" w:eastAsia="Times New Roman" w:hAnsiTheme="minorHAnsi" w:cstheme="minorHAnsi"/>
          <w:b/>
          <w:bCs/>
          <w:i/>
          <w:color w:val="0070C0"/>
        </w:rPr>
        <w:t xml:space="preserve"> </w:t>
      </w:r>
    </w:p>
    <w:p w:rsidR="00636717" w:rsidRPr="00636717" w:rsidRDefault="00636717" w:rsidP="00636717">
      <w:pPr>
        <w:spacing w:before="100" w:beforeAutospacing="1" w:after="100" w:afterAutospacing="1" w:line="435" w:lineRule="atLeast"/>
        <w:rPr>
          <w:rFonts w:ascii="Arial" w:eastAsia="Times New Roman" w:hAnsi="Arial" w:cs="Arial"/>
          <w:b/>
          <w:i/>
          <w:color w:val="336600"/>
        </w:rPr>
      </w:pPr>
      <w:r w:rsidRPr="00636717">
        <w:rPr>
          <w:rFonts w:ascii="Arial" w:eastAsia="Times New Roman" w:hAnsi="Arial" w:cs="Arial"/>
          <w:b/>
          <w:i/>
          <w:color w:val="336600"/>
        </w:rPr>
        <w:t xml:space="preserve">Dobrze wiedzieć, jakie alergeny lubią występować w parach: </w:t>
      </w:r>
    </w:p>
    <w:p w:rsidR="00636717" w:rsidRPr="00EA59F1" w:rsidRDefault="00636717" w:rsidP="00636717">
      <w:pPr>
        <w:pStyle w:val="Akapitzlist"/>
        <w:numPr>
          <w:ilvl w:val="0"/>
          <w:numId w:val="6"/>
        </w:numPr>
        <w:spacing w:before="100" w:beforeAutospacing="1" w:after="100" w:afterAutospacing="1" w:line="435" w:lineRule="atLeast"/>
        <w:rPr>
          <w:rFonts w:ascii="Arial" w:eastAsia="Times New Roman" w:hAnsi="Arial" w:cs="Arial"/>
          <w:i/>
        </w:rPr>
      </w:pPr>
      <w:r w:rsidRPr="00EA59F1">
        <w:rPr>
          <w:rFonts w:ascii="Arial" w:eastAsia="Times New Roman" w:hAnsi="Arial" w:cs="Arial"/>
          <w:i/>
        </w:rPr>
        <w:t xml:space="preserve">pyłek brzozy - pyłki leszczyny, olszy, dębu, grabu, buku, owoce pestkowe. Uczulenie może wywołać także zjedzenie selera (bardzo częste!), jabłka, gruszki, moreli, wiśni, czereśni, kiwi, brzoskwini, mango, marchewki, maku, pieprzu; </w:t>
      </w:r>
    </w:p>
    <w:p w:rsidR="00636717" w:rsidRPr="00EA59F1" w:rsidRDefault="00636717" w:rsidP="00636717">
      <w:pPr>
        <w:pStyle w:val="Akapitzlist"/>
        <w:numPr>
          <w:ilvl w:val="0"/>
          <w:numId w:val="6"/>
        </w:numPr>
        <w:spacing w:before="100" w:beforeAutospacing="1" w:after="100" w:afterAutospacing="1" w:line="435" w:lineRule="atLeast"/>
        <w:rPr>
          <w:rFonts w:ascii="Arial" w:eastAsia="Times New Roman" w:hAnsi="Arial" w:cs="Arial"/>
          <w:i/>
        </w:rPr>
      </w:pPr>
      <w:r w:rsidRPr="00EA59F1">
        <w:rPr>
          <w:rFonts w:ascii="Arial" w:eastAsia="Times New Roman" w:hAnsi="Arial" w:cs="Arial"/>
          <w:i/>
        </w:rPr>
        <w:t xml:space="preserve">pyłek leszczyny - pyłek drzew brzozy, olszy, dębu, grabu, buku, orzech laskowy; </w:t>
      </w:r>
    </w:p>
    <w:p w:rsidR="00636717" w:rsidRPr="00EA59F1" w:rsidRDefault="00636717" w:rsidP="00636717">
      <w:pPr>
        <w:pStyle w:val="Akapitzlist"/>
        <w:numPr>
          <w:ilvl w:val="0"/>
          <w:numId w:val="6"/>
        </w:numPr>
        <w:spacing w:before="100" w:beforeAutospacing="1" w:after="100" w:afterAutospacing="1" w:line="435" w:lineRule="atLeast"/>
        <w:rPr>
          <w:rFonts w:ascii="Arial" w:eastAsia="Times New Roman" w:hAnsi="Arial" w:cs="Arial"/>
          <w:i/>
        </w:rPr>
      </w:pPr>
      <w:r w:rsidRPr="00EA59F1">
        <w:rPr>
          <w:rFonts w:ascii="Arial" w:eastAsia="Times New Roman" w:hAnsi="Arial" w:cs="Arial"/>
          <w:i/>
        </w:rPr>
        <w:t xml:space="preserve">pyłek traw - melon, arbuz, pomidor, ziemniaki, pomarańcze, orzechy ziemne, mąka (żyto, pszenica); </w:t>
      </w:r>
    </w:p>
    <w:p w:rsidR="00636717" w:rsidRPr="00EA59F1" w:rsidRDefault="00636717" w:rsidP="00636717">
      <w:pPr>
        <w:pStyle w:val="Akapitzlist"/>
        <w:numPr>
          <w:ilvl w:val="0"/>
          <w:numId w:val="6"/>
        </w:numPr>
        <w:spacing w:before="100" w:beforeAutospacing="1" w:after="100" w:afterAutospacing="1" w:line="435" w:lineRule="atLeast"/>
        <w:rPr>
          <w:rFonts w:ascii="Arial" w:eastAsia="Times New Roman" w:hAnsi="Arial" w:cs="Arial"/>
          <w:i/>
        </w:rPr>
      </w:pPr>
      <w:r w:rsidRPr="00EA59F1">
        <w:rPr>
          <w:rFonts w:ascii="Arial" w:eastAsia="Times New Roman" w:hAnsi="Arial" w:cs="Arial"/>
          <w:i/>
        </w:rPr>
        <w:t xml:space="preserve">pyłek bylicy - seler, marchew, przyprawy; </w:t>
      </w:r>
    </w:p>
    <w:p w:rsidR="00636717" w:rsidRPr="00EA59F1" w:rsidRDefault="00636717" w:rsidP="00636717">
      <w:pPr>
        <w:pStyle w:val="Akapitzlist"/>
        <w:numPr>
          <w:ilvl w:val="0"/>
          <w:numId w:val="6"/>
        </w:numPr>
        <w:spacing w:before="100" w:beforeAutospacing="1" w:after="100" w:afterAutospacing="1" w:line="435" w:lineRule="atLeast"/>
        <w:rPr>
          <w:rFonts w:ascii="Arial" w:eastAsia="Times New Roman" w:hAnsi="Arial" w:cs="Arial"/>
          <w:i/>
        </w:rPr>
      </w:pPr>
      <w:r w:rsidRPr="00EA59F1">
        <w:rPr>
          <w:rFonts w:ascii="Arial" w:eastAsia="Times New Roman" w:hAnsi="Arial" w:cs="Arial"/>
          <w:i/>
        </w:rPr>
        <w:t xml:space="preserve">roztocze </w:t>
      </w:r>
      <w:hyperlink r:id="rId8" w:anchor="anchorLink" w:history="1">
        <w:r w:rsidRPr="00EA59F1">
          <w:rPr>
            <w:rFonts w:ascii="Arial" w:eastAsia="Times New Roman" w:hAnsi="Arial" w:cs="Arial"/>
            <w:i/>
          </w:rPr>
          <w:t>kurzu</w:t>
        </w:r>
      </w:hyperlink>
      <w:r w:rsidRPr="00EA59F1">
        <w:rPr>
          <w:rFonts w:ascii="Arial" w:eastAsia="Times New Roman" w:hAnsi="Arial" w:cs="Arial"/>
          <w:i/>
        </w:rPr>
        <w:t xml:space="preserve"> domowego - skorupiaki, np. krewetki, kraby, ostrygi, ślimaki; </w:t>
      </w:r>
    </w:p>
    <w:p w:rsidR="00636717" w:rsidRPr="00EA59F1" w:rsidRDefault="00636717" w:rsidP="00636717">
      <w:pPr>
        <w:pStyle w:val="Akapitzlist"/>
        <w:numPr>
          <w:ilvl w:val="0"/>
          <w:numId w:val="6"/>
        </w:numPr>
        <w:spacing w:before="100" w:beforeAutospacing="1" w:after="100" w:afterAutospacing="1" w:line="435" w:lineRule="atLeast"/>
        <w:rPr>
          <w:rFonts w:ascii="Arial" w:eastAsia="Times New Roman" w:hAnsi="Arial" w:cs="Arial"/>
          <w:i/>
          <w:lang w:val="en-US"/>
        </w:rPr>
      </w:pPr>
      <w:proofErr w:type="spellStart"/>
      <w:r w:rsidRPr="00EA59F1">
        <w:rPr>
          <w:rFonts w:ascii="Arial" w:eastAsia="Times New Roman" w:hAnsi="Arial" w:cs="Arial"/>
          <w:i/>
          <w:lang w:val="en-US"/>
        </w:rPr>
        <w:t>grzyby</w:t>
      </w:r>
      <w:proofErr w:type="spellEnd"/>
      <w:r w:rsidRPr="00EA59F1">
        <w:rPr>
          <w:rFonts w:ascii="Arial" w:eastAsia="Times New Roman" w:hAnsi="Arial" w:cs="Arial"/>
          <w:i/>
          <w:lang w:val="en-US"/>
        </w:rPr>
        <w:t xml:space="preserve"> </w:t>
      </w:r>
      <w:proofErr w:type="spellStart"/>
      <w:r w:rsidRPr="00EA59F1">
        <w:rPr>
          <w:rFonts w:ascii="Arial" w:eastAsia="Times New Roman" w:hAnsi="Arial" w:cs="Arial"/>
          <w:i/>
          <w:lang w:val="en-US"/>
        </w:rPr>
        <w:t>Alternaria</w:t>
      </w:r>
      <w:proofErr w:type="spellEnd"/>
      <w:r w:rsidRPr="00EA59F1">
        <w:rPr>
          <w:rFonts w:ascii="Arial" w:eastAsia="Times New Roman" w:hAnsi="Arial" w:cs="Arial"/>
          <w:i/>
          <w:lang w:val="en-US"/>
        </w:rPr>
        <w:t xml:space="preserve"> </w:t>
      </w:r>
      <w:proofErr w:type="spellStart"/>
      <w:r w:rsidRPr="00EA59F1">
        <w:rPr>
          <w:rFonts w:ascii="Arial" w:eastAsia="Times New Roman" w:hAnsi="Arial" w:cs="Arial"/>
          <w:i/>
          <w:lang w:val="en-US"/>
        </w:rPr>
        <w:t>alternata</w:t>
      </w:r>
      <w:proofErr w:type="spellEnd"/>
      <w:r w:rsidRPr="00EA59F1">
        <w:rPr>
          <w:rFonts w:ascii="Arial" w:eastAsia="Times New Roman" w:hAnsi="Arial" w:cs="Arial"/>
          <w:i/>
          <w:lang w:val="en-US"/>
        </w:rPr>
        <w:t xml:space="preserve"> - </w:t>
      </w:r>
      <w:proofErr w:type="spellStart"/>
      <w:r w:rsidRPr="00EA59F1">
        <w:rPr>
          <w:rFonts w:ascii="Arial" w:eastAsia="Times New Roman" w:hAnsi="Arial" w:cs="Arial"/>
          <w:i/>
          <w:lang w:val="en-US"/>
        </w:rPr>
        <w:t>grzyby</w:t>
      </w:r>
      <w:proofErr w:type="spellEnd"/>
      <w:r w:rsidRPr="00EA59F1">
        <w:rPr>
          <w:rFonts w:ascii="Arial" w:eastAsia="Times New Roman" w:hAnsi="Arial" w:cs="Arial"/>
          <w:i/>
          <w:lang w:val="en-US"/>
        </w:rPr>
        <w:t xml:space="preserve"> </w:t>
      </w:r>
      <w:proofErr w:type="spellStart"/>
      <w:r w:rsidRPr="00EA59F1">
        <w:rPr>
          <w:rFonts w:ascii="Arial" w:eastAsia="Times New Roman" w:hAnsi="Arial" w:cs="Arial"/>
          <w:i/>
          <w:lang w:val="en-US"/>
        </w:rPr>
        <w:t>Cladosporium</w:t>
      </w:r>
      <w:proofErr w:type="spellEnd"/>
      <w:r w:rsidRPr="00EA59F1">
        <w:rPr>
          <w:rFonts w:ascii="Arial" w:eastAsia="Times New Roman" w:hAnsi="Arial" w:cs="Arial"/>
          <w:i/>
          <w:lang w:val="en-US"/>
        </w:rPr>
        <w:t xml:space="preserve"> </w:t>
      </w:r>
      <w:proofErr w:type="spellStart"/>
      <w:r w:rsidRPr="00EA59F1">
        <w:rPr>
          <w:rFonts w:ascii="Arial" w:eastAsia="Times New Roman" w:hAnsi="Arial" w:cs="Arial"/>
          <w:i/>
          <w:lang w:val="en-US"/>
        </w:rPr>
        <w:t>herbarum</w:t>
      </w:r>
      <w:proofErr w:type="spellEnd"/>
      <w:r w:rsidRPr="00EA59F1">
        <w:rPr>
          <w:rFonts w:ascii="Arial" w:eastAsia="Times New Roman" w:hAnsi="Arial" w:cs="Arial"/>
          <w:i/>
          <w:lang w:val="en-US"/>
        </w:rPr>
        <w:t xml:space="preserve">, Candida </w:t>
      </w:r>
      <w:proofErr w:type="spellStart"/>
      <w:r w:rsidRPr="00EA59F1">
        <w:rPr>
          <w:rFonts w:ascii="Arial" w:eastAsia="Times New Roman" w:hAnsi="Arial" w:cs="Arial"/>
          <w:i/>
          <w:lang w:val="en-US"/>
        </w:rPr>
        <w:t>albicans</w:t>
      </w:r>
      <w:proofErr w:type="spellEnd"/>
      <w:r w:rsidRPr="00EA59F1">
        <w:rPr>
          <w:rFonts w:ascii="Arial" w:eastAsia="Times New Roman" w:hAnsi="Arial" w:cs="Arial"/>
          <w:i/>
          <w:lang w:val="en-US"/>
        </w:rPr>
        <w:t xml:space="preserve">, Aspergillus fumigatus, </w:t>
      </w:r>
      <w:proofErr w:type="spellStart"/>
      <w:r w:rsidRPr="00EA59F1">
        <w:rPr>
          <w:rFonts w:ascii="Arial" w:eastAsia="Times New Roman" w:hAnsi="Arial" w:cs="Arial"/>
          <w:i/>
          <w:lang w:val="en-US"/>
        </w:rPr>
        <w:t>Penicillium</w:t>
      </w:r>
      <w:proofErr w:type="spellEnd"/>
      <w:r w:rsidRPr="00EA59F1">
        <w:rPr>
          <w:rFonts w:ascii="Arial" w:eastAsia="Times New Roman" w:hAnsi="Arial" w:cs="Arial"/>
          <w:i/>
          <w:lang w:val="en-US"/>
        </w:rPr>
        <w:t xml:space="preserve"> </w:t>
      </w:r>
      <w:proofErr w:type="spellStart"/>
      <w:r w:rsidRPr="00EA59F1">
        <w:rPr>
          <w:rFonts w:ascii="Arial" w:eastAsia="Times New Roman" w:hAnsi="Arial" w:cs="Arial"/>
          <w:i/>
          <w:lang w:val="en-US"/>
        </w:rPr>
        <w:t>citrinum</w:t>
      </w:r>
      <w:proofErr w:type="spellEnd"/>
      <w:r w:rsidRPr="00EA59F1">
        <w:rPr>
          <w:rFonts w:ascii="Arial" w:eastAsia="Times New Roman" w:hAnsi="Arial" w:cs="Arial"/>
          <w:i/>
          <w:lang w:val="en-US"/>
        </w:rPr>
        <w:t xml:space="preserve">, Fusarium </w:t>
      </w:r>
      <w:proofErr w:type="spellStart"/>
      <w:r w:rsidRPr="00EA59F1">
        <w:rPr>
          <w:rFonts w:ascii="Arial" w:eastAsia="Times New Roman" w:hAnsi="Arial" w:cs="Arial"/>
          <w:i/>
          <w:lang w:val="en-US"/>
        </w:rPr>
        <w:t>solan</w:t>
      </w:r>
      <w:proofErr w:type="spellEnd"/>
      <w:r w:rsidRPr="00EA59F1">
        <w:rPr>
          <w:rFonts w:ascii="Arial" w:eastAsia="Times New Roman" w:hAnsi="Arial" w:cs="Arial"/>
          <w:i/>
          <w:lang w:val="en-US"/>
        </w:rPr>
        <w:t xml:space="preserve">, </w:t>
      </w:r>
      <w:proofErr w:type="spellStart"/>
      <w:r w:rsidRPr="00EA59F1">
        <w:rPr>
          <w:rFonts w:ascii="Arial" w:eastAsia="Times New Roman" w:hAnsi="Arial" w:cs="Arial"/>
          <w:i/>
          <w:lang w:val="en-US"/>
        </w:rPr>
        <w:t>lateks</w:t>
      </w:r>
      <w:proofErr w:type="spellEnd"/>
      <w:r w:rsidRPr="00EA59F1">
        <w:rPr>
          <w:rFonts w:ascii="Arial" w:eastAsia="Times New Roman" w:hAnsi="Arial" w:cs="Arial"/>
          <w:i/>
          <w:lang w:val="en-US"/>
        </w:rPr>
        <w:t xml:space="preserve">; </w:t>
      </w:r>
    </w:p>
    <w:p w:rsidR="00636717" w:rsidRPr="00EA59F1" w:rsidRDefault="00636717" w:rsidP="00636717">
      <w:pPr>
        <w:pStyle w:val="Akapitzlist"/>
        <w:numPr>
          <w:ilvl w:val="0"/>
          <w:numId w:val="6"/>
        </w:numPr>
        <w:spacing w:before="100" w:beforeAutospacing="1" w:after="100" w:afterAutospacing="1" w:line="435" w:lineRule="atLeast"/>
        <w:rPr>
          <w:rFonts w:ascii="Arial" w:eastAsia="Times New Roman" w:hAnsi="Arial" w:cs="Arial"/>
          <w:i/>
        </w:rPr>
      </w:pPr>
      <w:r w:rsidRPr="00EA59F1">
        <w:rPr>
          <w:rFonts w:ascii="Arial" w:eastAsia="Times New Roman" w:hAnsi="Arial" w:cs="Arial"/>
          <w:i/>
        </w:rPr>
        <w:t xml:space="preserve">mleko krowie - mleko kozie (aż w 90 proc. przypadków występuje reakcja krzyżowa), mleko owcze, wołowina i cielęcina (tylko 10 proc.); </w:t>
      </w:r>
    </w:p>
    <w:p w:rsidR="00636717" w:rsidRPr="00EA59F1" w:rsidRDefault="00636717" w:rsidP="00636717">
      <w:pPr>
        <w:pStyle w:val="Akapitzlist"/>
        <w:numPr>
          <w:ilvl w:val="0"/>
          <w:numId w:val="6"/>
        </w:numPr>
        <w:spacing w:before="100" w:beforeAutospacing="1" w:after="100" w:afterAutospacing="1" w:line="435" w:lineRule="atLeast"/>
        <w:rPr>
          <w:rFonts w:ascii="Arial" w:eastAsia="Times New Roman" w:hAnsi="Arial" w:cs="Arial"/>
          <w:i/>
        </w:rPr>
      </w:pPr>
      <w:r w:rsidRPr="00EA59F1">
        <w:rPr>
          <w:rFonts w:ascii="Arial" w:eastAsia="Times New Roman" w:hAnsi="Arial" w:cs="Arial"/>
          <w:i/>
        </w:rPr>
        <w:t xml:space="preserve">białko jaja kurzego - jaja gęsie, kacze, alergia na drób, pierze, czasem zła reakcja na szczepionki produkowane na zarodkach kurzych; </w:t>
      </w:r>
    </w:p>
    <w:p w:rsidR="00636717" w:rsidRPr="00EA59F1" w:rsidRDefault="00636717" w:rsidP="00636717">
      <w:pPr>
        <w:pStyle w:val="Akapitzlist"/>
        <w:numPr>
          <w:ilvl w:val="0"/>
          <w:numId w:val="6"/>
        </w:numPr>
        <w:spacing w:before="100" w:beforeAutospacing="1" w:after="100" w:afterAutospacing="1" w:line="435" w:lineRule="atLeast"/>
        <w:rPr>
          <w:rFonts w:ascii="Arial" w:eastAsia="Times New Roman" w:hAnsi="Arial" w:cs="Arial"/>
          <w:i/>
        </w:rPr>
      </w:pPr>
      <w:r w:rsidRPr="00EA59F1">
        <w:rPr>
          <w:rFonts w:ascii="Arial" w:eastAsia="Times New Roman" w:hAnsi="Arial" w:cs="Arial"/>
          <w:i/>
        </w:rPr>
        <w:t xml:space="preserve">sierść kota - kilka procent uczulonych źle reaguje na mięso wieprzowe; </w:t>
      </w:r>
    </w:p>
    <w:p w:rsidR="00636717" w:rsidRPr="00EA59F1" w:rsidRDefault="00636717" w:rsidP="00636717">
      <w:pPr>
        <w:pStyle w:val="Akapitzlist"/>
        <w:numPr>
          <w:ilvl w:val="0"/>
          <w:numId w:val="6"/>
        </w:numPr>
        <w:spacing w:before="100" w:beforeAutospacing="1" w:after="100" w:afterAutospacing="1" w:line="435" w:lineRule="atLeast"/>
        <w:rPr>
          <w:rFonts w:ascii="Arial" w:eastAsia="Times New Roman" w:hAnsi="Arial" w:cs="Arial"/>
          <w:i/>
        </w:rPr>
      </w:pPr>
      <w:r w:rsidRPr="00EA59F1">
        <w:rPr>
          <w:rFonts w:ascii="Arial" w:eastAsia="Times New Roman" w:hAnsi="Arial" w:cs="Arial"/>
          <w:i/>
        </w:rPr>
        <w:t xml:space="preserve">l </w:t>
      </w:r>
      <w:proofErr w:type="spellStart"/>
      <w:r w:rsidRPr="00EA59F1">
        <w:rPr>
          <w:rFonts w:ascii="Arial" w:eastAsia="Times New Roman" w:hAnsi="Arial" w:cs="Arial"/>
          <w:i/>
        </w:rPr>
        <w:t>ateks</w:t>
      </w:r>
      <w:proofErr w:type="spellEnd"/>
      <w:r w:rsidRPr="00EA59F1">
        <w:rPr>
          <w:rFonts w:ascii="Arial" w:eastAsia="Times New Roman" w:hAnsi="Arial" w:cs="Arial"/>
          <w:i/>
        </w:rPr>
        <w:t xml:space="preserve"> gumy naturalnej - banan, awokado, kiwi, papaja, ananas, melon, mango, grejpfrut, seler, ziemniak, orzech, pomidor, owoce pestkowe (dotyczy zwłaszcza dzieci po licznych operacjach, które miały częsty kontakt z lateksowymi </w:t>
      </w:r>
      <w:hyperlink r:id="rId9" w:anchor="anchorLink" w:history="1">
        <w:r w:rsidRPr="00EA59F1">
          <w:rPr>
            <w:rFonts w:ascii="Arial" w:eastAsia="Times New Roman" w:hAnsi="Arial" w:cs="Arial"/>
            <w:i/>
          </w:rPr>
          <w:t>rękawiczkami</w:t>
        </w:r>
      </w:hyperlink>
      <w:r w:rsidRPr="00EA59F1">
        <w:rPr>
          <w:rFonts w:ascii="Arial" w:eastAsia="Times New Roman" w:hAnsi="Arial" w:cs="Arial"/>
          <w:i/>
        </w:rPr>
        <w:t xml:space="preserve">); </w:t>
      </w:r>
    </w:p>
    <w:p w:rsidR="00636717" w:rsidRPr="00EA59F1" w:rsidRDefault="00636717" w:rsidP="00636717">
      <w:pPr>
        <w:pStyle w:val="Akapitzlist"/>
        <w:numPr>
          <w:ilvl w:val="0"/>
          <w:numId w:val="6"/>
        </w:numPr>
        <w:spacing w:before="100" w:beforeAutospacing="1" w:after="100" w:afterAutospacing="1" w:line="435" w:lineRule="atLeast"/>
        <w:rPr>
          <w:rFonts w:ascii="Arial" w:eastAsia="Times New Roman" w:hAnsi="Arial" w:cs="Arial"/>
          <w:i/>
        </w:rPr>
      </w:pPr>
      <w:r w:rsidRPr="00EA59F1">
        <w:rPr>
          <w:rFonts w:ascii="Arial" w:eastAsia="Times New Roman" w:hAnsi="Arial" w:cs="Arial"/>
          <w:i/>
        </w:rPr>
        <w:t xml:space="preserve">pszenica - alergia na żyto, sezam, kukurydzę, owies; </w:t>
      </w:r>
    </w:p>
    <w:p w:rsidR="00636717" w:rsidRPr="00EA59F1" w:rsidRDefault="00636717" w:rsidP="00636717">
      <w:pPr>
        <w:pStyle w:val="Akapitzlist"/>
        <w:numPr>
          <w:ilvl w:val="0"/>
          <w:numId w:val="6"/>
        </w:numPr>
        <w:spacing w:before="100" w:beforeAutospacing="1" w:after="100" w:afterAutospacing="1" w:line="435" w:lineRule="atLeast"/>
        <w:rPr>
          <w:rFonts w:ascii="Arial" w:eastAsia="Times New Roman" w:hAnsi="Arial" w:cs="Arial"/>
          <w:i/>
        </w:rPr>
      </w:pPr>
      <w:r w:rsidRPr="00EA59F1">
        <w:rPr>
          <w:rFonts w:ascii="Arial" w:eastAsia="Times New Roman" w:hAnsi="Arial" w:cs="Arial"/>
          <w:i/>
        </w:rPr>
        <w:t xml:space="preserve">jad pszczoły - jad osy lub szerszenia. </w:t>
      </w:r>
    </w:p>
    <w:p w:rsidR="00636717" w:rsidRDefault="00636717" w:rsidP="000F4FFE">
      <w:pPr>
        <w:spacing w:before="100" w:beforeAutospacing="1" w:after="100" w:afterAutospacing="1" w:line="435" w:lineRule="atLeast"/>
        <w:outlineLvl w:val="1"/>
        <w:rPr>
          <w:rFonts w:asciiTheme="minorHAnsi" w:eastAsia="Times New Roman" w:hAnsiTheme="minorHAnsi" w:cstheme="minorHAnsi"/>
          <w:b/>
          <w:bCs/>
          <w:i/>
          <w:color w:val="0070C0"/>
        </w:rPr>
      </w:pPr>
    </w:p>
    <w:p w:rsidR="00FB0C8B" w:rsidRDefault="000F4FFE" w:rsidP="00BE1E85">
      <w:pPr>
        <w:spacing w:before="100" w:beforeAutospacing="1" w:after="100" w:afterAutospacing="1" w:line="435" w:lineRule="atLeast"/>
        <w:jc w:val="both"/>
        <w:rPr>
          <w:rFonts w:ascii="Arial" w:eastAsia="Times New Roman" w:hAnsi="Arial" w:cs="Arial"/>
          <w:i/>
          <w:color w:val="222222"/>
        </w:rPr>
      </w:pPr>
      <w:r w:rsidRPr="000F4FFE">
        <w:rPr>
          <w:rFonts w:ascii="Arial" w:eastAsia="Times New Roman" w:hAnsi="Arial" w:cs="Arial"/>
          <w:i/>
          <w:color w:val="222222"/>
        </w:rPr>
        <w:lastRenderedPageBreak/>
        <w:t xml:space="preserve">Lekarz stwierdza alergię krzyżową, wtedy gdy z badań wynika, że </w:t>
      </w:r>
      <w:hyperlink r:id="rId10" w:anchor="anchorLink" w:history="1">
        <w:r w:rsidRPr="000F4FFE">
          <w:rPr>
            <w:rFonts w:ascii="Arial" w:eastAsia="Times New Roman" w:hAnsi="Arial" w:cs="Arial"/>
            <w:i/>
            <w:color w:val="222222"/>
          </w:rPr>
          <w:t>dziecko</w:t>
        </w:r>
      </w:hyperlink>
      <w:r w:rsidRPr="000F4FFE">
        <w:rPr>
          <w:rFonts w:ascii="Arial" w:eastAsia="Times New Roman" w:hAnsi="Arial" w:cs="Arial"/>
          <w:i/>
          <w:color w:val="222222"/>
        </w:rPr>
        <w:t xml:space="preserve"> uczulone jest na alergeny, które w swoim składzie mają pewne wspólne cząsteczki białkowe, zwane fachowo </w:t>
      </w:r>
      <w:proofErr w:type="spellStart"/>
      <w:r w:rsidRPr="000F4FFE">
        <w:rPr>
          <w:rFonts w:ascii="Arial" w:eastAsia="Times New Roman" w:hAnsi="Arial" w:cs="Arial"/>
          <w:i/>
          <w:color w:val="222222"/>
        </w:rPr>
        <w:t>epitopami</w:t>
      </w:r>
      <w:proofErr w:type="spellEnd"/>
      <w:r w:rsidRPr="000F4FFE">
        <w:rPr>
          <w:rFonts w:ascii="Arial" w:eastAsia="Times New Roman" w:hAnsi="Arial" w:cs="Arial"/>
          <w:i/>
          <w:color w:val="222222"/>
        </w:rPr>
        <w:t xml:space="preserve">. </w:t>
      </w:r>
      <w:proofErr w:type="spellStart"/>
      <w:r w:rsidRPr="000F4FFE">
        <w:rPr>
          <w:rFonts w:ascii="Arial" w:eastAsia="Times New Roman" w:hAnsi="Arial" w:cs="Arial"/>
          <w:i/>
          <w:color w:val="222222"/>
        </w:rPr>
        <w:t>Epitopy</w:t>
      </w:r>
      <w:proofErr w:type="spellEnd"/>
      <w:r w:rsidRPr="000F4FFE">
        <w:rPr>
          <w:rFonts w:ascii="Arial" w:eastAsia="Times New Roman" w:hAnsi="Arial" w:cs="Arial"/>
          <w:i/>
          <w:color w:val="222222"/>
        </w:rPr>
        <w:t xml:space="preserve"> to fragmenty antygenu, które pobudzają układ odpornościowy. Identyczne lub bardzo podobne substancje powodują pobudzenie przeciwciał </w:t>
      </w:r>
      <w:proofErr w:type="spellStart"/>
      <w:r w:rsidRPr="000F4FFE">
        <w:rPr>
          <w:rFonts w:ascii="Arial" w:eastAsia="Times New Roman" w:hAnsi="Arial" w:cs="Arial"/>
          <w:i/>
          <w:color w:val="222222"/>
        </w:rPr>
        <w:t>IgE</w:t>
      </w:r>
      <w:proofErr w:type="spellEnd"/>
      <w:r w:rsidRPr="000F4FFE">
        <w:rPr>
          <w:rFonts w:ascii="Arial" w:eastAsia="Times New Roman" w:hAnsi="Arial" w:cs="Arial"/>
          <w:i/>
          <w:color w:val="222222"/>
        </w:rPr>
        <w:t xml:space="preserve">, co z kolei prowadzi do reakcji alergicznych i objawów uczuleniowych. Podobieństwo tych białek musi wynosić przynajmniej 70 proc. Żeby organizm </w:t>
      </w:r>
      <w:r w:rsidRPr="00FB0C8B">
        <w:rPr>
          <w:rFonts w:ascii="Arial" w:eastAsia="Times New Roman" w:hAnsi="Arial" w:cs="Arial"/>
          <w:i/>
          <w:color w:val="222222"/>
        </w:rPr>
        <w:t>zareagował na owe podobne białko w identyczny sposób jak na alergen, mija zwykle trochę czasu. Reakcja może być bardzo różna. Niestety - czasem dość groźna.</w:t>
      </w:r>
      <w:r w:rsidR="00FB0C8B" w:rsidRPr="00FB0C8B">
        <w:rPr>
          <w:rFonts w:ascii="Arial" w:eastAsia="Times New Roman" w:hAnsi="Arial" w:cs="Arial"/>
          <w:i/>
          <w:color w:val="222222"/>
        </w:rPr>
        <w:t xml:space="preserve"> </w:t>
      </w:r>
    </w:p>
    <w:p w:rsidR="00FB0C8B" w:rsidRDefault="00FB0C8B" w:rsidP="00FB0C8B">
      <w:pPr>
        <w:spacing w:before="100" w:beforeAutospacing="1" w:after="100" w:afterAutospacing="1" w:line="435" w:lineRule="atLeast"/>
        <w:rPr>
          <w:rFonts w:ascii="Arial" w:eastAsia="Times New Roman" w:hAnsi="Arial" w:cs="Arial"/>
          <w:i/>
          <w:color w:val="222222"/>
        </w:rPr>
      </w:pPr>
      <w:r w:rsidRPr="00FB0C8B">
        <w:rPr>
          <w:rFonts w:ascii="Arial" w:eastAsia="Times New Roman" w:hAnsi="Arial" w:cs="Arial"/>
          <w:b/>
          <w:i/>
          <w:color w:val="336600"/>
        </w:rPr>
        <w:t xml:space="preserve">Typowe objawy alergii krzyżowej w większości </w:t>
      </w:r>
      <w:hyperlink r:id="rId11" w:anchor="anchorLink" w:history="1">
        <w:r w:rsidRPr="00FB0C8B">
          <w:rPr>
            <w:rFonts w:ascii="Arial" w:eastAsia="Times New Roman" w:hAnsi="Arial" w:cs="Arial"/>
            <w:b/>
            <w:i/>
            <w:color w:val="336600"/>
          </w:rPr>
          <w:t>przypadków</w:t>
        </w:r>
      </w:hyperlink>
      <w:r w:rsidRPr="00FB0C8B">
        <w:rPr>
          <w:rFonts w:ascii="Arial" w:eastAsia="Times New Roman" w:hAnsi="Arial" w:cs="Arial"/>
          <w:b/>
          <w:i/>
          <w:color w:val="336600"/>
        </w:rPr>
        <w:t xml:space="preserve"> są identyczne jak </w:t>
      </w:r>
      <w:r w:rsidR="00BE1E85">
        <w:rPr>
          <w:rFonts w:ascii="Arial" w:eastAsia="Times New Roman" w:hAnsi="Arial" w:cs="Arial"/>
          <w:b/>
          <w:i/>
          <w:color w:val="336600"/>
        </w:rPr>
        <w:t xml:space="preserve">                      w zwykłej alergii</w:t>
      </w:r>
      <w:r w:rsidRPr="00BE1E85">
        <w:rPr>
          <w:rFonts w:ascii="Arial" w:eastAsia="Times New Roman" w:hAnsi="Arial" w:cs="Arial"/>
          <w:i/>
          <w:color w:val="336600"/>
        </w:rPr>
        <w:t xml:space="preserve">:   </w:t>
      </w:r>
      <w:r>
        <w:rPr>
          <w:rFonts w:ascii="Arial" w:eastAsia="Times New Roman" w:hAnsi="Arial" w:cs="Arial"/>
          <w:i/>
          <w:color w:val="222222"/>
        </w:rPr>
        <w:t xml:space="preserve">                                                                                                                  </w:t>
      </w:r>
    </w:p>
    <w:p w:rsidR="00FB0C8B" w:rsidRDefault="00FB0C8B" w:rsidP="00BE1E85">
      <w:pPr>
        <w:pStyle w:val="Akapitzlist"/>
        <w:numPr>
          <w:ilvl w:val="0"/>
          <w:numId w:val="4"/>
        </w:numPr>
        <w:spacing w:before="100" w:beforeAutospacing="1" w:after="100" w:afterAutospacing="1" w:line="435" w:lineRule="atLeast"/>
        <w:jc w:val="both"/>
        <w:rPr>
          <w:rFonts w:ascii="Arial" w:eastAsia="Times New Roman" w:hAnsi="Arial" w:cs="Arial"/>
          <w:i/>
          <w:color w:val="222222"/>
        </w:rPr>
      </w:pPr>
      <w:r w:rsidRPr="00FB0C8B">
        <w:rPr>
          <w:rFonts w:ascii="Arial" w:eastAsia="Times New Roman" w:hAnsi="Arial" w:cs="Arial"/>
          <w:i/>
          <w:color w:val="222222"/>
        </w:rPr>
        <w:t>wodnisty katar,</w:t>
      </w:r>
    </w:p>
    <w:p w:rsidR="00FB0C8B" w:rsidRDefault="00FB0C8B" w:rsidP="00BE1E85">
      <w:pPr>
        <w:pStyle w:val="Akapitzlist"/>
        <w:numPr>
          <w:ilvl w:val="0"/>
          <w:numId w:val="4"/>
        </w:numPr>
        <w:spacing w:before="100" w:beforeAutospacing="1" w:after="100" w:afterAutospacing="1" w:line="435" w:lineRule="atLeast"/>
        <w:jc w:val="both"/>
        <w:rPr>
          <w:rFonts w:ascii="Arial" w:eastAsia="Times New Roman" w:hAnsi="Arial" w:cs="Arial"/>
          <w:i/>
          <w:color w:val="222222"/>
        </w:rPr>
      </w:pPr>
      <w:r>
        <w:rPr>
          <w:rFonts w:ascii="Arial" w:eastAsia="Times New Roman" w:hAnsi="Arial" w:cs="Arial"/>
          <w:i/>
          <w:color w:val="222222"/>
        </w:rPr>
        <w:t>kaszel</w:t>
      </w:r>
      <w:r w:rsidRPr="00FB0C8B">
        <w:rPr>
          <w:rFonts w:ascii="Arial" w:eastAsia="Times New Roman" w:hAnsi="Arial" w:cs="Arial"/>
          <w:i/>
          <w:color w:val="222222"/>
        </w:rPr>
        <w:t xml:space="preserve">, </w:t>
      </w:r>
    </w:p>
    <w:p w:rsidR="00FB0C8B" w:rsidRDefault="00FB0C8B" w:rsidP="00BE1E85">
      <w:pPr>
        <w:pStyle w:val="Akapitzlist"/>
        <w:numPr>
          <w:ilvl w:val="0"/>
          <w:numId w:val="4"/>
        </w:numPr>
        <w:spacing w:before="100" w:beforeAutospacing="1" w:after="100" w:afterAutospacing="1" w:line="435" w:lineRule="atLeast"/>
        <w:jc w:val="both"/>
        <w:rPr>
          <w:rFonts w:ascii="Arial" w:eastAsia="Times New Roman" w:hAnsi="Arial" w:cs="Arial"/>
          <w:i/>
          <w:color w:val="222222"/>
        </w:rPr>
      </w:pPr>
      <w:r w:rsidRPr="00FB0C8B">
        <w:rPr>
          <w:rFonts w:ascii="Arial" w:eastAsia="Times New Roman" w:hAnsi="Arial" w:cs="Arial"/>
          <w:i/>
          <w:color w:val="222222"/>
        </w:rPr>
        <w:t>pojawia się</w:t>
      </w:r>
      <w:r>
        <w:rPr>
          <w:rFonts w:ascii="Arial" w:eastAsia="Times New Roman" w:hAnsi="Arial" w:cs="Arial"/>
          <w:i/>
          <w:color w:val="222222"/>
        </w:rPr>
        <w:t xml:space="preserve"> obrzęk krtani, czasem duszność,</w:t>
      </w:r>
    </w:p>
    <w:p w:rsidR="00FB0C8B" w:rsidRDefault="00FB0C8B" w:rsidP="00BE1E85">
      <w:pPr>
        <w:pStyle w:val="Akapitzlist"/>
        <w:numPr>
          <w:ilvl w:val="0"/>
          <w:numId w:val="4"/>
        </w:numPr>
        <w:spacing w:before="100" w:beforeAutospacing="1" w:after="100" w:afterAutospacing="1" w:line="435" w:lineRule="atLeast"/>
        <w:jc w:val="both"/>
        <w:rPr>
          <w:rFonts w:ascii="Arial" w:eastAsia="Times New Roman" w:hAnsi="Arial" w:cs="Arial"/>
          <w:i/>
          <w:color w:val="222222"/>
        </w:rPr>
      </w:pPr>
      <w:r>
        <w:rPr>
          <w:rFonts w:ascii="Arial" w:eastAsia="Times New Roman" w:hAnsi="Arial" w:cs="Arial"/>
          <w:i/>
          <w:color w:val="222222"/>
        </w:rPr>
        <w:t>o</w:t>
      </w:r>
      <w:r w:rsidRPr="00FB0C8B">
        <w:rPr>
          <w:rFonts w:ascii="Arial" w:eastAsia="Times New Roman" w:hAnsi="Arial" w:cs="Arial"/>
          <w:i/>
          <w:color w:val="222222"/>
        </w:rPr>
        <w:t>czy łzawią, mo</w:t>
      </w:r>
      <w:r>
        <w:rPr>
          <w:rFonts w:ascii="Arial" w:eastAsia="Times New Roman" w:hAnsi="Arial" w:cs="Arial"/>
          <w:i/>
          <w:color w:val="222222"/>
        </w:rPr>
        <w:t>że dojść do zapalenia spojówek,</w:t>
      </w:r>
    </w:p>
    <w:p w:rsidR="00FB0C8B" w:rsidRDefault="00FB0C8B" w:rsidP="00BE1E85">
      <w:pPr>
        <w:pStyle w:val="Akapitzlist"/>
        <w:numPr>
          <w:ilvl w:val="0"/>
          <w:numId w:val="4"/>
        </w:numPr>
        <w:spacing w:before="100" w:beforeAutospacing="1" w:after="100" w:afterAutospacing="1" w:line="435" w:lineRule="atLeast"/>
        <w:jc w:val="both"/>
        <w:rPr>
          <w:rFonts w:ascii="Arial" w:eastAsia="Times New Roman" w:hAnsi="Arial" w:cs="Arial"/>
          <w:i/>
          <w:color w:val="222222"/>
        </w:rPr>
      </w:pPr>
      <w:r>
        <w:rPr>
          <w:rFonts w:ascii="Arial" w:eastAsia="Times New Roman" w:hAnsi="Arial" w:cs="Arial"/>
          <w:i/>
          <w:color w:val="222222"/>
        </w:rPr>
        <w:t>n</w:t>
      </w:r>
      <w:r w:rsidRPr="00FB0C8B">
        <w:rPr>
          <w:rFonts w:ascii="Arial" w:eastAsia="Times New Roman" w:hAnsi="Arial" w:cs="Arial"/>
          <w:i/>
          <w:color w:val="222222"/>
        </w:rPr>
        <w:t>a skórze pojawia się pokrz</w:t>
      </w:r>
      <w:r>
        <w:rPr>
          <w:rFonts w:ascii="Arial" w:eastAsia="Times New Roman" w:hAnsi="Arial" w:cs="Arial"/>
          <w:i/>
          <w:color w:val="222222"/>
        </w:rPr>
        <w:t>ywka lub inna swędząca wysypka,</w:t>
      </w:r>
    </w:p>
    <w:p w:rsidR="00FB0C8B" w:rsidRDefault="00FB0C8B" w:rsidP="00BE1E85">
      <w:pPr>
        <w:pStyle w:val="Akapitzlist"/>
        <w:numPr>
          <w:ilvl w:val="0"/>
          <w:numId w:val="4"/>
        </w:numPr>
        <w:spacing w:before="100" w:beforeAutospacing="1" w:after="100" w:afterAutospacing="1" w:line="435" w:lineRule="atLeast"/>
        <w:jc w:val="both"/>
        <w:rPr>
          <w:rFonts w:ascii="Arial" w:eastAsia="Times New Roman" w:hAnsi="Arial" w:cs="Arial"/>
          <w:i/>
          <w:color w:val="222222"/>
        </w:rPr>
      </w:pPr>
      <w:r>
        <w:rPr>
          <w:rFonts w:ascii="Arial" w:eastAsia="Times New Roman" w:hAnsi="Arial" w:cs="Arial"/>
          <w:i/>
          <w:color w:val="222222"/>
        </w:rPr>
        <w:t>czasem biegunka (nawet z krwią),</w:t>
      </w:r>
    </w:p>
    <w:p w:rsidR="00FB0C8B" w:rsidRPr="00FB0C8B" w:rsidRDefault="00FB0C8B" w:rsidP="00BE1E85">
      <w:pPr>
        <w:pStyle w:val="Akapitzlist"/>
        <w:numPr>
          <w:ilvl w:val="0"/>
          <w:numId w:val="4"/>
        </w:numPr>
        <w:spacing w:before="100" w:beforeAutospacing="1" w:after="100" w:afterAutospacing="1" w:line="435" w:lineRule="atLeast"/>
        <w:jc w:val="both"/>
        <w:rPr>
          <w:rFonts w:ascii="Arial" w:eastAsia="Times New Roman" w:hAnsi="Arial" w:cs="Arial"/>
          <w:i/>
          <w:color w:val="222222"/>
        </w:rPr>
      </w:pPr>
      <w:r>
        <w:rPr>
          <w:rFonts w:ascii="Arial" w:eastAsia="Times New Roman" w:hAnsi="Arial" w:cs="Arial"/>
          <w:i/>
          <w:color w:val="222222"/>
        </w:rPr>
        <w:t>z</w:t>
      </w:r>
      <w:r w:rsidRPr="00FB0C8B">
        <w:rPr>
          <w:rFonts w:ascii="Arial" w:eastAsia="Times New Roman" w:hAnsi="Arial" w:cs="Arial"/>
          <w:i/>
          <w:color w:val="222222"/>
        </w:rPr>
        <w:t xml:space="preserve">darza się (na szczęście dość rzadko), że objawem jest groźny wstrząs anafilaktyczny. To silna, dotycząca całego organizmu, reakcja uczuleniowa. Oprócz biegunki (lub silnych skurczów brzucha) chory czuje swędzenie na całym ciele, pojawia się rumień, gwałtownie spada ciśnienie krwi, przez co serce nie pracuje jak należy, pojawiają się trudności  w oddychaniu. Czasem mogą wystąpić zaburzenia świadomości. To groźna sytuacja wymagająca </w:t>
      </w:r>
      <w:r w:rsidRPr="00FB0C8B">
        <w:rPr>
          <w:rFonts w:ascii="Arial" w:eastAsia="Times New Roman" w:hAnsi="Arial" w:cs="Arial"/>
          <w:b/>
          <w:i/>
          <w:color w:val="336600"/>
        </w:rPr>
        <w:t>natychmiastowej pomocy lekarza, najlepiej w szpitalu.</w:t>
      </w:r>
      <w:r w:rsidRPr="00FB0C8B">
        <w:rPr>
          <w:rFonts w:ascii="Arial" w:eastAsia="Times New Roman" w:hAnsi="Arial" w:cs="Arial"/>
          <w:i/>
          <w:color w:val="222222"/>
        </w:rPr>
        <w:t xml:space="preserve"> </w:t>
      </w:r>
    </w:p>
    <w:p w:rsidR="00FB0C8B" w:rsidRPr="000F4FFE" w:rsidRDefault="00FB0C8B" w:rsidP="00BE1E85">
      <w:pPr>
        <w:spacing w:before="100" w:beforeAutospacing="1" w:after="100" w:afterAutospacing="1" w:line="435" w:lineRule="atLeast"/>
        <w:jc w:val="both"/>
        <w:rPr>
          <w:rFonts w:ascii="Arial" w:eastAsia="Times New Roman" w:hAnsi="Arial" w:cs="Arial"/>
          <w:i/>
          <w:color w:val="222222"/>
        </w:rPr>
      </w:pPr>
      <w:r w:rsidRPr="00FB0C8B">
        <w:rPr>
          <w:rFonts w:ascii="Arial" w:eastAsia="Times New Roman" w:hAnsi="Arial" w:cs="Arial"/>
          <w:i/>
          <w:color w:val="222222"/>
        </w:rPr>
        <w:t xml:space="preserve">Najczęściej jednak reakcja nie ma tak dramatycznego przebiegu, choć dla chorego </w:t>
      </w:r>
      <w:r>
        <w:rPr>
          <w:rFonts w:ascii="Arial" w:eastAsia="Times New Roman" w:hAnsi="Arial" w:cs="Arial"/>
          <w:i/>
          <w:color w:val="222222"/>
        </w:rPr>
        <w:t xml:space="preserve">dziecka </w:t>
      </w:r>
      <w:r w:rsidRPr="00FB0C8B">
        <w:rPr>
          <w:rFonts w:ascii="Arial" w:eastAsia="Times New Roman" w:hAnsi="Arial" w:cs="Arial"/>
          <w:i/>
          <w:color w:val="222222"/>
        </w:rPr>
        <w:t xml:space="preserve">jest uciążliwa. Doświadczony alergią krzyżową </w:t>
      </w:r>
      <w:r>
        <w:rPr>
          <w:rFonts w:ascii="Arial" w:eastAsia="Times New Roman" w:hAnsi="Arial" w:cs="Arial"/>
          <w:i/>
          <w:color w:val="222222"/>
        </w:rPr>
        <w:t xml:space="preserve">mały </w:t>
      </w:r>
      <w:r w:rsidRPr="00FB0C8B">
        <w:rPr>
          <w:rFonts w:ascii="Arial" w:eastAsia="Times New Roman" w:hAnsi="Arial" w:cs="Arial"/>
          <w:i/>
          <w:color w:val="222222"/>
        </w:rPr>
        <w:t>pacjent czuje pieczenie, świąd, obrzęk gardła i języka. Pojawia się zaczerwienienie i wysypka wokół ust. Są to typowe objawy ze-</w:t>
      </w:r>
      <w:r>
        <w:rPr>
          <w:rFonts w:ascii="Arial" w:eastAsia="Times New Roman" w:hAnsi="Arial" w:cs="Arial"/>
          <w:i/>
          <w:color w:val="222222"/>
        </w:rPr>
        <w:t xml:space="preserve"> społu anafilaksji jamy ustnej.</w:t>
      </w:r>
    </w:p>
    <w:p w:rsidR="00FE79EA" w:rsidRPr="00BE1E85" w:rsidRDefault="00FE79EA" w:rsidP="00BE1E85">
      <w:pPr>
        <w:shd w:val="clear" w:color="auto" w:fill="FFFFFF"/>
        <w:spacing w:before="100" w:beforeAutospacing="1" w:after="100" w:afterAutospacing="1" w:line="408" w:lineRule="atLeast"/>
        <w:rPr>
          <w:rFonts w:ascii="Arial" w:eastAsia="Times New Roman" w:hAnsi="Arial" w:cs="Arial"/>
          <w:i/>
          <w:color w:val="336600"/>
        </w:rPr>
      </w:pPr>
      <w:r w:rsidRPr="008C530C">
        <w:rPr>
          <w:rFonts w:ascii="Arial" w:eastAsia="Times New Roman" w:hAnsi="Arial" w:cs="Arial"/>
          <w:b/>
          <w:bCs/>
          <w:i/>
          <w:color w:val="336600"/>
        </w:rPr>
        <w:t>Zespół alergii jamy ustnej</w:t>
      </w:r>
      <w:r w:rsidR="00BE1E85">
        <w:rPr>
          <w:rFonts w:ascii="Arial" w:eastAsia="Times New Roman" w:hAnsi="Arial" w:cs="Arial"/>
          <w:i/>
          <w:color w:val="336600"/>
        </w:rPr>
        <w:t xml:space="preserve">. </w:t>
      </w:r>
      <w:r w:rsidRPr="00FE79EA">
        <w:rPr>
          <w:rFonts w:ascii="Arial" w:eastAsia="Times New Roman" w:hAnsi="Arial" w:cs="Arial"/>
          <w:i/>
        </w:rPr>
        <w:t xml:space="preserve">Reakcje krzyżowe pomiędzy zbliżonymi pod względem budowy chemicznej alergenami inicjują rozwój zespołu alergii jamy ustnej OAS (ang. </w:t>
      </w:r>
      <w:proofErr w:type="spellStart"/>
      <w:r w:rsidRPr="00FE79EA">
        <w:rPr>
          <w:rFonts w:ascii="Arial" w:eastAsia="Times New Roman" w:hAnsi="Arial" w:cs="Arial"/>
          <w:i/>
        </w:rPr>
        <w:lastRenderedPageBreak/>
        <w:t>oral</w:t>
      </w:r>
      <w:proofErr w:type="spellEnd"/>
      <w:r w:rsidRPr="00FE79EA">
        <w:rPr>
          <w:rFonts w:ascii="Arial" w:eastAsia="Times New Roman" w:hAnsi="Arial" w:cs="Arial"/>
          <w:i/>
        </w:rPr>
        <w:t xml:space="preserve"> </w:t>
      </w:r>
      <w:proofErr w:type="spellStart"/>
      <w:r w:rsidRPr="00FE79EA">
        <w:rPr>
          <w:rFonts w:ascii="Arial" w:eastAsia="Times New Roman" w:hAnsi="Arial" w:cs="Arial"/>
          <w:i/>
        </w:rPr>
        <w:t>allergy</w:t>
      </w:r>
      <w:proofErr w:type="spellEnd"/>
      <w:r w:rsidRPr="00FE79EA">
        <w:rPr>
          <w:rFonts w:ascii="Arial" w:eastAsia="Times New Roman" w:hAnsi="Arial" w:cs="Arial"/>
          <w:i/>
        </w:rPr>
        <w:t xml:space="preserve"> </w:t>
      </w:r>
      <w:proofErr w:type="spellStart"/>
      <w:r w:rsidRPr="00FE79EA">
        <w:rPr>
          <w:rFonts w:ascii="Arial" w:eastAsia="Times New Roman" w:hAnsi="Arial" w:cs="Arial"/>
          <w:i/>
        </w:rPr>
        <w:t>syndrome</w:t>
      </w:r>
      <w:proofErr w:type="spellEnd"/>
      <w:r w:rsidRPr="00FE79EA">
        <w:rPr>
          <w:rFonts w:ascii="Arial" w:eastAsia="Times New Roman" w:hAnsi="Arial" w:cs="Arial"/>
          <w:i/>
        </w:rPr>
        <w:t>). W Polsce pyłek brzozy jest alergenem, który najczęściej powoduje OAS, a także pyłek olszy, leszczyny, dębu i buku.</w:t>
      </w:r>
    </w:p>
    <w:p w:rsidR="004A2BD8" w:rsidRPr="00A41DAF" w:rsidRDefault="00FE79EA" w:rsidP="00FE79EA">
      <w:pPr>
        <w:shd w:val="clear" w:color="auto" w:fill="FFFFFF"/>
        <w:spacing w:before="100" w:beforeAutospacing="1" w:after="100" w:afterAutospacing="1" w:line="408" w:lineRule="atLeast"/>
        <w:rPr>
          <w:rFonts w:ascii="Arial" w:eastAsia="Times New Roman" w:hAnsi="Arial" w:cs="Arial"/>
          <w:b/>
          <w:i/>
          <w:color w:val="336600"/>
        </w:rPr>
      </w:pPr>
      <w:r w:rsidRPr="00A41DAF">
        <w:rPr>
          <w:rFonts w:ascii="Arial" w:eastAsia="Times New Roman" w:hAnsi="Arial" w:cs="Arial"/>
          <w:b/>
          <w:i/>
          <w:color w:val="336600"/>
        </w:rPr>
        <w:t>U chorych pojawiają się charakterystyczne zmiany w postaci</w:t>
      </w:r>
      <w:r w:rsidR="004A2BD8" w:rsidRPr="00A41DAF">
        <w:rPr>
          <w:rFonts w:ascii="Arial" w:eastAsia="Times New Roman" w:hAnsi="Arial" w:cs="Arial"/>
          <w:b/>
          <w:i/>
          <w:color w:val="336600"/>
        </w:rPr>
        <w:t>:</w:t>
      </w:r>
    </w:p>
    <w:p w:rsidR="004A2BD8" w:rsidRDefault="000F4FFE" w:rsidP="004A2BD8">
      <w:pPr>
        <w:pStyle w:val="Akapitzlist"/>
        <w:numPr>
          <w:ilvl w:val="0"/>
          <w:numId w:val="3"/>
        </w:numPr>
        <w:shd w:val="clear" w:color="auto" w:fill="FFFFFF"/>
        <w:spacing w:before="100" w:beforeAutospacing="1" w:after="100" w:afterAutospacing="1" w:line="408" w:lineRule="atLeast"/>
        <w:rPr>
          <w:rFonts w:ascii="Arial" w:eastAsia="Times New Roman" w:hAnsi="Arial" w:cs="Arial"/>
          <w:i/>
        </w:rPr>
      </w:pPr>
      <w:r>
        <w:rPr>
          <w:rFonts w:ascii="Arial" w:eastAsia="Times New Roman" w:hAnsi="Arial" w:cs="Arial"/>
          <w:i/>
        </w:rPr>
        <w:t xml:space="preserve"> </w:t>
      </w:r>
      <w:r w:rsidR="00FE79EA" w:rsidRPr="004A2BD8">
        <w:rPr>
          <w:rFonts w:ascii="Arial" w:eastAsia="Times New Roman" w:hAnsi="Arial" w:cs="Arial"/>
          <w:i/>
        </w:rPr>
        <w:t>pokrzywki</w:t>
      </w:r>
      <w:r w:rsidR="004A2BD8" w:rsidRPr="004A2BD8">
        <w:rPr>
          <w:rFonts w:ascii="Arial" w:eastAsia="Times New Roman" w:hAnsi="Arial" w:cs="Arial"/>
          <w:i/>
        </w:rPr>
        <w:t xml:space="preserve"> </w:t>
      </w:r>
      <w:r w:rsidR="00FE79EA" w:rsidRPr="004A2BD8">
        <w:rPr>
          <w:rFonts w:ascii="Arial" w:eastAsia="Times New Roman" w:hAnsi="Arial" w:cs="Arial"/>
          <w:i/>
        </w:rPr>
        <w:t>kontaktowej</w:t>
      </w:r>
      <w:r w:rsidR="004A2BD8">
        <w:rPr>
          <w:rFonts w:ascii="Arial" w:eastAsia="Times New Roman" w:hAnsi="Arial" w:cs="Arial"/>
          <w:i/>
        </w:rPr>
        <w:t>,</w:t>
      </w:r>
    </w:p>
    <w:p w:rsidR="004A2BD8" w:rsidRDefault="00FE79EA" w:rsidP="004A2BD8">
      <w:pPr>
        <w:pStyle w:val="Akapitzlist"/>
        <w:numPr>
          <w:ilvl w:val="0"/>
          <w:numId w:val="3"/>
        </w:numPr>
        <w:shd w:val="clear" w:color="auto" w:fill="FFFFFF"/>
        <w:spacing w:before="100" w:beforeAutospacing="1" w:after="100" w:afterAutospacing="1" w:line="408" w:lineRule="atLeast"/>
        <w:rPr>
          <w:rFonts w:ascii="Arial" w:eastAsia="Times New Roman" w:hAnsi="Arial" w:cs="Arial"/>
          <w:i/>
        </w:rPr>
      </w:pPr>
      <w:r w:rsidRPr="004A2BD8">
        <w:rPr>
          <w:rFonts w:ascii="Arial" w:eastAsia="Times New Roman" w:hAnsi="Arial" w:cs="Arial"/>
          <w:i/>
        </w:rPr>
        <w:t xml:space="preserve"> obrzęku w obrębie jamy ustnej,</w:t>
      </w:r>
    </w:p>
    <w:p w:rsidR="004A2BD8" w:rsidRDefault="00FE79EA" w:rsidP="004A2BD8">
      <w:pPr>
        <w:pStyle w:val="Akapitzlist"/>
        <w:numPr>
          <w:ilvl w:val="0"/>
          <w:numId w:val="3"/>
        </w:numPr>
        <w:shd w:val="clear" w:color="auto" w:fill="FFFFFF"/>
        <w:spacing w:before="100" w:beforeAutospacing="1" w:after="100" w:afterAutospacing="1" w:line="408" w:lineRule="atLeast"/>
        <w:rPr>
          <w:rFonts w:ascii="Arial" w:eastAsia="Times New Roman" w:hAnsi="Arial" w:cs="Arial"/>
          <w:i/>
        </w:rPr>
      </w:pPr>
      <w:r w:rsidRPr="004A2BD8">
        <w:rPr>
          <w:rFonts w:ascii="Arial" w:eastAsia="Times New Roman" w:hAnsi="Arial" w:cs="Arial"/>
          <w:i/>
        </w:rPr>
        <w:t xml:space="preserve"> łzawieni</w:t>
      </w:r>
      <w:r w:rsidR="00A41DAF">
        <w:rPr>
          <w:rFonts w:ascii="Arial" w:eastAsia="Times New Roman" w:hAnsi="Arial" w:cs="Arial"/>
          <w:i/>
        </w:rPr>
        <w:t>a</w:t>
      </w:r>
      <w:r w:rsidRPr="004A2BD8">
        <w:rPr>
          <w:rFonts w:ascii="Arial" w:eastAsia="Times New Roman" w:hAnsi="Arial" w:cs="Arial"/>
          <w:i/>
        </w:rPr>
        <w:t xml:space="preserve"> i zapaleni</w:t>
      </w:r>
      <w:r w:rsidR="00A41DAF">
        <w:rPr>
          <w:rFonts w:ascii="Arial" w:eastAsia="Times New Roman" w:hAnsi="Arial" w:cs="Arial"/>
          <w:i/>
        </w:rPr>
        <w:t>a</w:t>
      </w:r>
      <w:r w:rsidRPr="004A2BD8">
        <w:rPr>
          <w:rFonts w:ascii="Arial" w:eastAsia="Times New Roman" w:hAnsi="Arial" w:cs="Arial"/>
          <w:i/>
        </w:rPr>
        <w:t xml:space="preserve"> spojówek,</w:t>
      </w:r>
    </w:p>
    <w:p w:rsidR="004A2BD8" w:rsidRDefault="00FE79EA" w:rsidP="004A2BD8">
      <w:pPr>
        <w:pStyle w:val="Akapitzlist"/>
        <w:numPr>
          <w:ilvl w:val="0"/>
          <w:numId w:val="3"/>
        </w:numPr>
        <w:shd w:val="clear" w:color="auto" w:fill="FFFFFF"/>
        <w:spacing w:before="100" w:beforeAutospacing="1" w:after="100" w:afterAutospacing="1" w:line="408" w:lineRule="atLeast"/>
        <w:rPr>
          <w:rFonts w:ascii="Arial" w:eastAsia="Times New Roman" w:hAnsi="Arial" w:cs="Arial"/>
          <w:i/>
        </w:rPr>
      </w:pPr>
      <w:r w:rsidRPr="004A2BD8">
        <w:rPr>
          <w:rFonts w:ascii="Arial" w:eastAsia="Times New Roman" w:hAnsi="Arial" w:cs="Arial"/>
          <w:i/>
        </w:rPr>
        <w:t xml:space="preserve"> </w:t>
      </w:r>
      <w:r w:rsidR="008C530C">
        <w:rPr>
          <w:rFonts w:ascii="Arial" w:eastAsia="Times New Roman" w:hAnsi="Arial" w:cs="Arial"/>
          <w:i/>
        </w:rPr>
        <w:t>c</w:t>
      </w:r>
      <w:r w:rsidRPr="004A2BD8">
        <w:rPr>
          <w:rFonts w:ascii="Arial" w:eastAsia="Times New Roman" w:hAnsi="Arial" w:cs="Arial"/>
          <w:i/>
        </w:rPr>
        <w:t>hrypk</w:t>
      </w:r>
      <w:r w:rsidR="00A41DAF">
        <w:rPr>
          <w:rFonts w:ascii="Arial" w:eastAsia="Times New Roman" w:hAnsi="Arial" w:cs="Arial"/>
          <w:i/>
        </w:rPr>
        <w:t>i</w:t>
      </w:r>
      <w:r w:rsidR="004A2BD8">
        <w:rPr>
          <w:rFonts w:ascii="Arial" w:eastAsia="Times New Roman" w:hAnsi="Arial" w:cs="Arial"/>
          <w:i/>
        </w:rPr>
        <w:t>,</w:t>
      </w:r>
    </w:p>
    <w:p w:rsidR="004A2BD8" w:rsidRDefault="00FE79EA" w:rsidP="004A2BD8">
      <w:pPr>
        <w:pStyle w:val="Akapitzlist"/>
        <w:numPr>
          <w:ilvl w:val="0"/>
          <w:numId w:val="3"/>
        </w:numPr>
        <w:shd w:val="clear" w:color="auto" w:fill="FFFFFF"/>
        <w:spacing w:before="100" w:beforeAutospacing="1" w:after="100" w:afterAutospacing="1" w:line="408" w:lineRule="atLeast"/>
        <w:rPr>
          <w:rFonts w:ascii="Arial" w:eastAsia="Times New Roman" w:hAnsi="Arial" w:cs="Arial"/>
          <w:i/>
        </w:rPr>
      </w:pPr>
      <w:r w:rsidRPr="004A2BD8">
        <w:rPr>
          <w:rFonts w:ascii="Arial" w:eastAsia="Times New Roman" w:hAnsi="Arial" w:cs="Arial"/>
          <w:i/>
        </w:rPr>
        <w:t xml:space="preserve"> dusznoś</w:t>
      </w:r>
      <w:r w:rsidR="00A41DAF">
        <w:rPr>
          <w:rFonts w:ascii="Arial" w:eastAsia="Times New Roman" w:hAnsi="Arial" w:cs="Arial"/>
          <w:i/>
        </w:rPr>
        <w:t>ci</w:t>
      </w:r>
      <w:r w:rsidRPr="004A2BD8">
        <w:rPr>
          <w:rFonts w:ascii="Arial" w:eastAsia="Times New Roman" w:hAnsi="Arial" w:cs="Arial"/>
          <w:i/>
        </w:rPr>
        <w:t xml:space="preserve"> wywołan</w:t>
      </w:r>
      <w:r w:rsidR="00A41DAF">
        <w:rPr>
          <w:rFonts w:ascii="Arial" w:eastAsia="Times New Roman" w:hAnsi="Arial" w:cs="Arial"/>
          <w:i/>
        </w:rPr>
        <w:t>ej</w:t>
      </w:r>
      <w:r w:rsidRPr="004A2BD8">
        <w:rPr>
          <w:rFonts w:ascii="Arial" w:eastAsia="Times New Roman" w:hAnsi="Arial" w:cs="Arial"/>
          <w:i/>
        </w:rPr>
        <w:t xml:space="preserve"> obrzękiem krtani.</w:t>
      </w:r>
    </w:p>
    <w:p w:rsidR="004A2BD8" w:rsidRDefault="00FE79EA" w:rsidP="00A41DAF">
      <w:pPr>
        <w:shd w:val="clear" w:color="auto" w:fill="FFFFFF"/>
        <w:spacing w:before="100" w:beforeAutospacing="1" w:after="100" w:afterAutospacing="1" w:line="408" w:lineRule="atLeast"/>
        <w:jc w:val="both"/>
        <w:rPr>
          <w:rFonts w:ascii="Arial" w:eastAsia="Times New Roman" w:hAnsi="Arial" w:cs="Arial"/>
          <w:i/>
        </w:rPr>
      </w:pPr>
      <w:r w:rsidRPr="004A2BD8">
        <w:rPr>
          <w:rFonts w:ascii="Arial" w:eastAsia="Times New Roman" w:hAnsi="Arial" w:cs="Arial"/>
          <w:i/>
        </w:rPr>
        <w:t xml:space="preserve"> Opisane objawy mogą występować pojedynczo, a więc nietypowo np. tylko zapalenie spojówek, bądź jedynie świąd jamy ustnej i palców, gdzie nastąpił bezpośredni kontakt z alergenem.</w:t>
      </w:r>
    </w:p>
    <w:p w:rsidR="00FE79EA" w:rsidRPr="004A2BD8" w:rsidRDefault="00FE79EA" w:rsidP="00A41DAF">
      <w:pPr>
        <w:shd w:val="clear" w:color="auto" w:fill="FFFFFF"/>
        <w:spacing w:before="100" w:beforeAutospacing="1" w:after="100" w:afterAutospacing="1" w:line="408" w:lineRule="atLeast"/>
        <w:jc w:val="both"/>
        <w:rPr>
          <w:rFonts w:ascii="Arial" w:eastAsia="Times New Roman" w:hAnsi="Arial" w:cs="Arial"/>
          <w:i/>
        </w:rPr>
      </w:pPr>
      <w:r w:rsidRPr="004A2BD8">
        <w:rPr>
          <w:rFonts w:ascii="Arial" w:eastAsia="Times New Roman" w:hAnsi="Arial" w:cs="Arial"/>
          <w:b/>
          <w:i/>
          <w:color w:val="0070C0"/>
        </w:rPr>
        <w:t xml:space="preserve"> </w:t>
      </w:r>
      <w:r w:rsidRPr="008C530C">
        <w:rPr>
          <w:rFonts w:ascii="Arial" w:eastAsia="Times New Roman" w:hAnsi="Arial" w:cs="Arial"/>
          <w:b/>
          <w:i/>
          <w:color w:val="336600"/>
        </w:rPr>
        <w:t>Zaleca się,</w:t>
      </w:r>
      <w:r w:rsidRPr="008C530C">
        <w:rPr>
          <w:rFonts w:ascii="Arial" w:eastAsia="Times New Roman" w:hAnsi="Arial" w:cs="Arial"/>
          <w:i/>
          <w:color w:val="336600"/>
        </w:rPr>
        <w:t xml:space="preserve"> </w:t>
      </w:r>
      <w:r w:rsidRPr="004A2BD8">
        <w:rPr>
          <w:rFonts w:ascii="Arial" w:eastAsia="Times New Roman" w:hAnsi="Arial" w:cs="Arial"/>
          <w:i/>
        </w:rPr>
        <w:t>aby chorzy na OAS przed zjedzeniem nowego owocu lub warzywa trzymali go w palcach przez pewien czas. Jeśli w przeciągu pół godziny nie wystąpią objawy, wówczas można wziąć do ust mały kęs i trzymać go przez kilkanaście minut nie połykając. Stosowanie takiej techniki jest pomocne w prostym diagnozowaniu nietolerancji na dany owoc/warzywo</w:t>
      </w:r>
      <w:r w:rsidR="00BE1E85">
        <w:rPr>
          <w:rFonts w:ascii="Arial" w:eastAsia="Times New Roman" w:hAnsi="Arial" w:cs="Arial"/>
          <w:i/>
        </w:rPr>
        <w:t xml:space="preserve"> przez pacjenta. Zaobserwowano, </w:t>
      </w:r>
      <w:r w:rsidRPr="004A2BD8">
        <w:rPr>
          <w:rFonts w:ascii="Arial" w:eastAsia="Times New Roman" w:hAnsi="Arial" w:cs="Arial"/>
          <w:i/>
        </w:rPr>
        <w:t>że nietolerancja na owoce i warzywa związana z OAS w przeciwieństwie do alergii pokarmowych, występuje zwłaszcza u osób dorosłych niż dzieci. </w:t>
      </w:r>
    </w:p>
    <w:p w:rsidR="00FE79EA" w:rsidRPr="00FE79EA" w:rsidRDefault="004A2BD8" w:rsidP="00A41DAF">
      <w:pPr>
        <w:shd w:val="clear" w:color="auto" w:fill="FFFFFF"/>
        <w:spacing w:before="100" w:beforeAutospacing="1" w:after="100" w:afterAutospacing="1" w:line="408" w:lineRule="atLeast"/>
        <w:jc w:val="both"/>
        <w:rPr>
          <w:rFonts w:ascii="Arial" w:eastAsia="Times New Roman" w:hAnsi="Arial" w:cs="Arial"/>
          <w:i/>
        </w:rPr>
      </w:pPr>
      <w:r>
        <w:rPr>
          <w:rFonts w:ascii="Arial" w:eastAsia="Times New Roman" w:hAnsi="Arial" w:cs="Arial"/>
          <w:i/>
        </w:rPr>
        <w:t xml:space="preserve">Na podstawie badań </w:t>
      </w:r>
      <w:r w:rsidR="00FE79EA" w:rsidRPr="00FE79EA">
        <w:rPr>
          <w:rFonts w:ascii="Arial" w:eastAsia="Times New Roman" w:hAnsi="Arial" w:cs="Arial"/>
          <w:i/>
        </w:rPr>
        <w:t>na</w:t>
      </w:r>
      <w:r>
        <w:rPr>
          <w:rFonts w:ascii="Arial" w:eastAsia="Times New Roman" w:hAnsi="Arial" w:cs="Arial"/>
          <w:i/>
        </w:rPr>
        <w:t>d alergiami krzyżowymi stwierdzono, iż</w:t>
      </w:r>
      <w:r w:rsidR="00FE79EA" w:rsidRPr="00FE79EA">
        <w:rPr>
          <w:rFonts w:ascii="Arial" w:eastAsia="Times New Roman" w:hAnsi="Arial" w:cs="Arial"/>
          <w:i/>
        </w:rPr>
        <w:t xml:space="preserve"> wśród </w:t>
      </w:r>
      <w:r w:rsidR="00BE1E85">
        <w:rPr>
          <w:rFonts w:ascii="Arial" w:eastAsia="Times New Roman" w:hAnsi="Arial" w:cs="Arial"/>
          <w:i/>
        </w:rPr>
        <w:t xml:space="preserve">małych </w:t>
      </w:r>
      <w:r w:rsidR="00FE79EA" w:rsidRPr="00FE79EA">
        <w:rPr>
          <w:rFonts w:ascii="Arial" w:eastAsia="Times New Roman" w:hAnsi="Arial" w:cs="Arial"/>
          <w:i/>
        </w:rPr>
        <w:t xml:space="preserve">pacjentów uczulonych na alergeny </w:t>
      </w:r>
      <w:r w:rsidR="00FE79EA" w:rsidRPr="00A41DAF">
        <w:rPr>
          <w:rFonts w:ascii="Arial" w:eastAsia="Times New Roman" w:hAnsi="Arial" w:cs="Arial"/>
          <w:b/>
          <w:i/>
          <w:color w:val="336600"/>
        </w:rPr>
        <w:t>pyłku brzozy,</w:t>
      </w:r>
      <w:r w:rsidR="00FE79EA" w:rsidRPr="00A41DAF">
        <w:rPr>
          <w:rFonts w:ascii="Arial" w:eastAsia="Times New Roman" w:hAnsi="Arial" w:cs="Arial"/>
          <w:i/>
          <w:color w:val="336600"/>
        </w:rPr>
        <w:t xml:space="preserve"> </w:t>
      </w:r>
      <w:r w:rsidR="00FE79EA" w:rsidRPr="00FE79EA">
        <w:rPr>
          <w:rFonts w:ascii="Arial" w:eastAsia="Times New Roman" w:hAnsi="Arial" w:cs="Arial"/>
          <w:i/>
        </w:rPr>
        <w:t xml:space="preserve">objawy OAS </w:t>
      </w:r>
      <w:r w:rsidR="00A41DAF">
        <w:rPr>
          <w:rFonts w:ascii="Arial" w:eastAsia="Times New Roman" w:hAnsi="Arial" w:cs="Arial"/>
          <w:i/>
        </w:rPr>
        <w:t xml:space="preserve">/Ustny zespół uczuleniowy/ </w:t>
      </w:r>
      <w:r w:rsidR="00FE79EA" w:rsidRPr="00FE79EA">
        <w:rPr>
          <w:rFonts w:ascii="Arial" w:eastAsia="Times New Roman" w:hAnsi="Arial" w:cs="Arial"/>
          <w:i/>
        </w:rPr>
        <w:t xml:space="preserve">występowały najczęściej </w:t>
      </w:r>
      <w:r w:rsidR="00FE79EA" w:rsidRPr="00A41DAF">
        <w:rPr>
          <w:rFonts w:ascii="Arial" w:eastAsia="Times New Roman" w:hAnsi="Arial" w:cs="Arial"/>
          <w:b/>
          <w:i/>
          <w:color w:val="336600"/>
        </w:rPr>
        <w:t>po zjedzeniu jabłka, rzadziej marchwi i selera.</w:t>
      </w:r>
      <w:r w:rsidR="00FE79EA" w:rsidRPr="00A41DAF">
        <w:rPr>
          <w:rFonts w:ascii="Arial" w:eastAsia="Times New Roman" w:hAnsi="Arial" w:cs="Arial"/>
          <w:i/>
          <w:color w:val="336600"/>
        </w:rPr>
        <w:t xml:space="preserve"> </w:t>
      </w:r>
      <w:r w:rsidR="00FE79EA" w:rsidRPr="00FE79EA">
        <w:rPr>
          <w:rFonts w:ascii="Arial" w:eastAsia="Times New Roman" w:hAnsi="Arial" w:cs="Arial"/>
          <w:i/>
        </w:rPr>
        <w:t>W przypadku konsumpcji jabłka i marchwi objawy dotyczyły głównie jamy ustnej (świąd, obrzęk w obrębie jamy ustnej, pieczenie), natomiast po spożyciu selera częściej występowały niepożądane objawy ze strony przewodu pokarmowego (nudności, zgaga).</w:t>
      </w:r>
    </w:p>
    <w:p w:rsidR="00636717" w:rsidRDefault="00636717" w:rsidP="00636717">
      <w:pPr>
        <w:spacing w:before="100" w:beforeAutospacing="1" w:after="100" w:afterAutospacing="1" w:line="435" w:lineRule="atLeast"/>
        <w:rPr>
          <w:rFonts w:ascii="Arial" w:eastAsia="Times New Roman" w:hAnsi="Arial" w:cs="Arial"/>
          <w:b/>
          <w:bCs/>
          <w:i/>
          <w:color w:val="336600"/>
        </w:rPr>
      </w:pPr>
      <w:r>
        <w:rPr>
          <w:rFonts w:ascii="Arial" w:eastAsia="Times New Roman" w:hAnsi="Arial" w:cs="Arial"/>
          <w:b/>
          <w:bCs/>
          <w:i/>
          <w:color w:val="336600"/>
        </w:rPr>
        <w:t>Jak sobie radzić</w:t>
      </w:r>
      <w:r w:rsidR="00BE1E85">
        <w:rPr>
          <w:rFonts w:ascii="Arial" w:eastAsia="Times New Roman" w:hAnsi="Arial" w:cs="Arial"/>
          <w:b/>
          <w:bCs/>
          <w:i/>
          <w:color w:val="336600"/>
        </w:rPr>
        <w:t xml:space="preserve"> z alergią krzyżową u małego pacjenta</w:t>
      </w:r>
      <w:r>
        <w:rPr>
          <w:rFonts w:ascii="Arial" w:eastAsia="Times New Roman" w:hAnsi="Arial" w:cs="Arial"/>
          <w:b/>
          <w:bCs/>
          <w:i/>
          <w:color w:val="336600"/>
        </w:rPr>
        <w:t>:</w:t>
      </w:r>
    </w:p>
    <w:p w:rsidR="00636717" w:rsidRPr="00636717" w:rsidRDefault="00636717" w:rsidP="00BE1E85">
      <w:pPr>
        <w:pStyle w:val="Akapitzlist"/>
        <w:numPr>
          <w:ilvl w:val="0"/>
          <w:numId w:val="5"/>
        </w:numPr>
        <w:spacing w:before="100" w:beforeAutospacing="1" w:after="100" w:afterAutospacing="1" w:line="435" w:lineRule="atLeast"/>
        <w:jc w:val="both"/>
        <w:rPr>
          <w:rFonts w:ascii="Arial" w:eastAsia="Times New Roman" w:hAnsi="Arial" w:cs="Arial"/>
          <w:i/>
          <w:color w:val="222222"/>
        </w:rPr>
      </w:pPr>
      <w:r w:rsidRPr="00636717">
        <w:rPr>
          <w:rFonts w:ascii="Arial" w:eastAsia="Times New Roman" w:hAnsi="Arial" w:cs="Arial"/>
          <w:b/>
          <w:i/>
          <w:color w:val="336600"/>
        </w:rPr>
        <w:t>Niezbędna wizyta u lekarza.</w:t>
      </w:r>
      <w:r w:rsidRPr="00636717">
        <w:rPr>
          <w:rFonts w:ascii="Arial" w:eastAsia="Times New Roman" w:hAnsi="Arial" w:cs="Arial"/>
          <w:i/>
          <w:color w:val="336600"/>
        </w:rPr>
        <w:t xml:space="preserve"> </w:t>
      </w:r>
      <w:r w:rsidRPr="00636717">
        <w:rPr>
          <w:rFonts w:ascii="Arial" w:eastAsia="Times New Roman" w:hAnsi="Arial" w:cs="Arial"/>
          <w:i/>
          <w:color w:val="222222"/>
        </w:rPr>
        <w:t xml:space="preserve">Zanim lekarz stwierdzi, że </w:t>
      </w:r>
      <w:hyperlink r:id="rId12" w:anchor="anchorLink" w:history="1">
        <w:r w:rsidRPr="00636717">
          <w:rPr>
            <w:rFonts w:ascii="Arial" w:eastAsia="Times New Roman" w:hAnsi="Arial" w:cs="Arial"/>
            <w:i/>
            <w:color w:val="222222"/>
          </w:rPr>
          <w:t>dziecko</w:t>
        </w:r>
      </w:hyperlink>
      <w:r w:rsidRPr="00636717">
        <w:rPr>
          <w:rFonts w:ascii="Arial" w:eastAsia="Times New Roman" w:hAnsi="Arial" w:cs="Arial"/>
          <w:i/>
          <w:color w:val="222222"/>
        </w:rPr>
        <w:t xml:space="preserve"> cierpi </w:t>
      </w:r>
      <w:r>
        <w:rPr>
          <w:rFonts w:ascii="Arial" w:eastAsia="Times New Roman" w:hAnsi="Arial" w:cs="Arial"/>
          <w:i/>
          <w:color w:val="222222"/>
        </w:rPr>
        <w:t xml:space="preserve">                      </w:t>
      </w:r>
      <w:r w:rsidRPr="00636717">
        <w:rPr>
          <w:rFonts w:ascii="Arial" w:eastAsia="Times New Roman" w:hAnsi="Arial" w:cs="Arial"/>
          <w:i/>
          <w:color w:val="222222"/>
        </w:rPr>
        <w:t xml:space="preserve">z powodu alergii krzyżowej, przeprowadzi dokładny wywiad. Warto przed wizytą przypomnieć sobie, co dziecko ostatnio jadło, jak spędzało czas (czy </w:t>
      </w:r>
      <w:r w:rsidRPr="00636717">
        <w:rPr>
          <w:rFonts w:ascii="Arial" w:eastAsia="Times New Roman" w:hAnsi="Arial" w:cs="Arial"/>
          <w:i/>
          <w:color w:val="222222"/>
        </w:rPr>
        <w:lastRenderedPageBreak/>
        <w:t xml:space="preserve">np. było na wycieczce poza miastem), z jakiego rodzaju pyłkami mogło mieć wtedy kontakt. Oczywiście to nie wystarczy - lekarz zapewne zaleci zrobienie testów. Jednak dobry wywiad pomoże wybrać najwłaściwszy ich rodzaj. Mogą to być testy punktowe (pomocne przy alergii wziewnej i pokarmowej) lub płatkowe (wykonuje się je, by wykryć, co jest przyczyną alergii kontaktowej). Być może wystarczy tylko pobranie niewielkiej ilości krwi, by w laboratorium wykonać badanie swoistych przeciwciał </w:t>
      </w:r>
      <w:proofErr w:type="spellStart"/>
      <w:r w:rsidRPr="00636717">
        <w:rPr>
          <w:rFonts w:ascii="Arial" w:eastAsia="Times New Roman" w:hAnsi="Arial" w:cs="Arial"/>
          <w:i/>
          <w:color w:val="222222"/>
        </w:rPr>
        <w:t>IgE</w:t>
      </w:r>
      <w:proofErr w:type="spellEnd"/>
      <w:r w:rsidRPr="00636717">
        <w:rPr>
          <w:rFonts w:ascii="Arial" w:eastAsia="Times New Roman" w:hAnsi="Arial" w:cs="Arial"/>
          <w:i/>
          <w:color w:val="222222"/>
        </w:rPr>
        <w:t xml:space="preserve">. </w:t>
      </w:r>
    </w:p>
    <w:p w:rsidR="00636717" w:rsidRPr="00636717" w:rsidRDefault="00636717" w:rsidP="00BE1E85">
      <w:pPr>
        <w:pStyle w:val="Akapitzlist"/>
        <w:numPr>
          <w:ilvl w:val="0"/>
          <w:numId w:val="5"/>
        </w:numPr>
        <w:spacing w:before="100" w:beforeAutospacing="1" w:after="100" w:afterAutospacing="1" w:line="435" w:lineRule="atLeast"/>
        <w:jc w:val="both"/>
        <w:rPr>
          <w:rFonts w:ascii="Arial" w:eastAsia="Times New Roman" w:hAnsi="Arial" w:cs="Arial"/>
          <w:i/>
          <w:color w:val="222222"/>
        </w:rPr>
      </w:pPr>
      <w:r w:rsidRPr="00636717">
        <w:rPr>
          <w:rFonts w:ascii="Arial" w:eastAsia="Times New Roman" w:hAnsi="Arial" w:cs="Arial"/>
          <w:b/>
          <w:i/>
          <w:color w:val="336600"/>
        </w:rPr>
        <w:t>Wprowadzenia zmian żywieniowych.</w:t>
      </w:r>
      <w:r w:rsidRPr="00636717">
        <w:rPr>
          <w:rFonts w:ascii="Arial" w:eastAsia="Times New Roman" w:hAnsi="Arial" w:cs="Arial"/>
          <w:i/>
          <w:color w:val="336600"/>
        </w:rPr>
        <w:t xml:space="preserve"> </w:t>
      </w:r>
      <w:r w:rsidRPr="00636717">
        <w:rPr>
          <w:rFonts w:ascii="Arial" w:eastAsia="Times New Roman" w:hAnsi="Arial" w:cs="Arial"/>
          <w:i/>
          <w:color w:val="222222"/>
        </w:rPr>
        <w:t xml:space="preserve">Niezależnie od wybranej przez lekarza metody, jeśli wynik będzie pozytywny, rodziców i dziecko czeka mała rewolucja w trybie życia, a przede wszystkim żywienia. Niezbędne będzie wykreślenie z menu dziecka potraw, które zawierają choćby śladowe ilości szkodliwych pokarmów. Konieczne, przynajmniej przez jakiś czas, będzie również podawanie mu leków przeciwalergicznych doustnych i miejscowych, zależnie od rodzaju i nasilenia objawów chorobowych. </w:t>
      </w:r>
    </w:p>
    <w:p w:rsidR="00636717" w:rsidRDefault="00636717" w:rsidP="00BE1E85">
      <w:pPr>
        <w:pStyle w:val="Akapitzlist"/>
        <w:numPr>
          <w:ilvl w:val="0"/>
          <w:numId w:val="5"/>
        </w:numPr>
        <w:spacing w:before="100" w:beforeAutospacing="1" w:after="100" w:afterAutospacing="1" w:line="435" w:lineRule="atLeast"/>
        <w:jc w:val="both"/>
        <w:rPr>
          <w:rFonts w:ascii="Arial" w:eastAsia="Times New Roman" w:hAnsi="Arial" w:cs="Arial"/>
          <w:i/>
          <w:color w:val="222222"/>
        </w:rPr>
      </w:pPr>
      <w:r w:rsidRPr="00636717">
        <w:rPr>
          <w:rFonts w:ascii="Arial" w:eastAsia="Times New Roman" w:hAnsi="Arial" w:cs="Arial"/>
          <w:b/>
          <w:i/>
          <w:color w:val="336600"/>
        </w:rPr>
        <w:t>Warto spróbować odczulania.</w:t>
      </w:r>
      <w:r w:rsidRPr="00636717">
        <w:rPr>
          <w:rFonts w:ascii="Arial" w:eastAsia="Times New Roman" w:hAnsi="Arial" w:cs="Arial"/>
          <w:i/>
          <w:color w:val="336600"/>
        </w:rPr>
        <w:t xml:space="preserve"> </w:t>
      </w:r>
      <w:r w:rsidRPr="00636717">
        <w:rPr>
          <w:rFonts w:ascii="Arial" w:eastAsia="Times New Roman" w:hAnsi="Arial" w:cs="Arial"/>
          <w:i/>
          <w:color w:val="222222"/>
        </w:rPr>
        <w:t xml:space="preserve">To skuteczny (szczególnie u </w:t>
      </w:r>
      <w:r w:rsidR="00BE1E85">
        <w:rPr>
          <w:rFonts w:ascii="Arial" w:eastAsia="Times New Roman" w:hAnsi="Arial" w:cs="Arial"/>
          <w:i/>
          <w:color w:val="222222"/>
        </w:rPr>
        <w:t xml:space="preserve">dzieci </w:t>
      </w:r>
      <w:r w:rsidRPr="00636717">
        <w:rPr>
          <w:rFonts w:ascii="Arial" w:eastAsia="Times New Roman" w:hAnsi="Arial" w:cs="Arial"/>
          <w:i/>
          <w:color w:val="222222"/>
        </w:rPr>
        <w:t>uczulonych na pyłki roślinne) sposób na powrót do zdrowia.</w:t>
      </w:r>
    </w:p>
    <w:p w:rsidR="00636717" w:rsidRPr="00636717" w:rsidRDefault="00636717" w:rsidP="00BE1E85">
      <w:pPr>
        <w:pStyle w:val="Akapitzlist"/>
        <w:numPr>
          <w:ilvl w:val="0"/>
          <w:numId w:val="5"/>
        </w:numPr>
        <w:spacing w:before="100" w:beforeAutospacing="1" w:after="100" w:afterAutospacing="1" w:line="435" w:lineRule="atLeast"/>
        <w:jc w:val="both"/>
        <w:rPr>
          <w:rFonts w:ascii="Arial" w:eastAsia="Times New Roman" w:hAnsi="Arial" w:cs="Arial"/>
          <w:i/>
          <w:color w:val="222222"/>
        </w:rPr>
      </w:pPr>
      <w:r>
        <w:rPr>
          <w:rFonts w:ascii="Arial" w:eastAsia="Times New Roman" w:hAnsi="Arial" w:cs="Arial"/>
          <w:b/>
          <w:i/>
          <w:color w:val="336600"/>
        </w:rPr>
        <w:t>Unikanie stresu i intensywnej aktywności fizycznej.</w:t>
      </w:r>
      <w:r>
        <w:rPr>
          <w:rFonts w:ascii="Arial" w:eastAsia="Times New Roman" w:hAnsi="Arial" w:cs="Arial"/>
          <w:i/>
          <w:color w:val="222222"/>
        </w:rPr>
        <w:t xml:space="preserve"> </w:t>
      </w:r>
      <w:r w:rsidRPr="00636717">
        <w:rPr>
          <w:rFonts w:ascii="Arial" w:eastAsia="Times New Roman" w:hAnsi="Arial" w:cs="Arial"/>
          <w:i/>
          <w:color w:val="222222"/>
        </w:rPr>
        <w:t xml:space="preserve"> Ponieważ reakcje krzyżowe zdecydowanie częściej występują przy okazji stresu i dużego wysiłku, warto go oszczędzać dziecku. To nie znaczy, że należy mu zabraniać normalnej aktywności. Ale może lepiej nie zapisywać go na intensywne zajęcia sportowe ani nie wymagać, by było najlepsze w swojej grupie </w:t>
      </w:r>
      <w:r w:rsidR="00BE1E85">
        <w:rPr>
          <w:rFonts w:ascii="Arial" w:eastAsia="Times New Roman" w:hAnsi="Arial" w:cs="Arial"/>
          <w:i/>
          <w:color w:val="222222"/>
        </w:rPr>
        <w:t xml:space="preserve">                            w przedszkolu.</w:t>
      </w:r>
      <w:r w:rsidRPr="00636717">
        <w:rPr>
          <w:rFonts w:ascii="Arial" w:eastAsia="Times New Roman" w:hAnsi="Arial" w:cs="Arial"/>
          <w:i/>
          <w:color w:val="222222"/>
        </w:rPr>
        <w:t xml:space="preserve"> Życie dziecka z alergią wymaga pewnych ograniczeń, ale może być radosne. </w:t>
      </w:r>
    </w:p>
    <w:p w:rsidR="00636717" w:rsidRPr="00A41DAF" w:rsidRDefault="00636717" w:rsidP="00636717">
      <w:pPr>
        <w:shd w:val="clear" w:color="auto" w:fill="FFFFFF"/>
        <w:spacing w:before="100" w:beforeAutospacing="1" w:after="100" w:afterAutospacing="1" w:line="408" w:lineRule="atLeast"/>
        <w:jc w:val="center"/>
        <w:rPr>
          <w:rFonts w:ascii="Arial" w:eastAsia="Times New Roman" w:hAnsi="Arial" w:cs="Arial"/>
          <w:i/>
          <w:color w:val="336600"/>
        </w:rPr>
      </w:pPr>
      <w:r w:rsidRPr="00A41DAF">
        <w:rPr>
          <w:rFonts w:ascii="Arial" w:eastAsia="Times New Roman" w:hAnsi="Arial" w:cs="Arial"/>
          <w:b/>
          <w:bCs/>
          <w:i/>
          <w:color w:val="336600"/>
        </w:rPr>
        <w:t>Warto pamiętać:</w:t>
      </w:r>
    </w:p>
    <w:p w:rsidR="00636717" w:rsidRDefault="00BE1E85" w:rsidP="00636717">
      <w:pPr>
        <w:shd w:val="clear" w:color="auto" w:fill="FFFFFF"/>
        <w:spacing w:before="100" w:beforeAutospacing="1" w:afterAutospacing="1" w:line="408" w:lineRule="atLeast"/>
        <w:jc w:val="center"/>
        <w:rPr>
          <w:rFonts w:ascii="Arial" w:eastAsia="Times New Roman" w:hAnsi="Arial" w:cs="Arial"/>
          <w:b/>
          <w:bCs/>
          <w:i/>
          <w:color w:val="336600"/>
        </w:rPr>
      </w:pPr>
      <w:r>
        <w:rPr>
          <w:rFonts w:ascii="Arial" w:eastAsia="Times New Roman" w:hAnsi="Arial" w:cs="Arial"/>
          <w:b/>
          <w:bCs/>
          <w:i/>
          <w:color w:val="336600"/>
        </w:rPr>
        <w:t xml:space="preserve">Dzieci </w:t>
      </w:r>
      <w:r w:rsidR="00636717" w:rsidRPr="00A41DAF">
        <w:rPr>
          <w:rFonts w:ascii="Arial" w:eastAsia="Times New Roman" w:hAnsi="Arial" w:cs="Arial"/>
          <w:b/>
          <w:bCs/>
          <w:i/>
          <w:color w:val="336600"/>
        </w:rPr>
        <w:t xml:space="preserve"> uczulone na alergeny pyłków drzew mogą być narażone na nietolerancję niektórych owoców, warzyw, co jest następstwem reakcji krzyżowych pomiędzy alergenami wziewnymi i pokarmowymi. Z tego powodu warto obserwować reakcję organizmu i konsultować wszystkie niepokojące objawy ze specjalistami z zakresu alergologii</w:t>
      </w:r>
      <w:r w:rsidR="00636717">
        <w:rPr>
          <w:rFonts w:ascii="Arial" w:eastAsia="Times New Roman" w:hAnsi="Arial" w:cs="Arial"/>
          <w:b/>
          <w:bCs/>
          <w:i/>
          <w:color w:val="336600"/>
        </w:rPr>
        <w:t>.</w:t>
      </w:r>
    </w:p>
    <w:p w:rsidR="00EA59F1" w:rsidRDefault="00EA59F1" w:rsidP="004A2BD8">
      <w:pPr>
        <w:jc w:val="both"/>
        <w:outlineLvl w:val="1"/>
        <w:rPr>
          <w:rFonts w:ascii="Arial" w:hAnsi="Arial" w:cs="Arial"/>
          <w:i/>
          <w:color w:val="222222"/>
          <w:sz w:val="17"/>
          <w:szCs w:val="17"/>
        </w:rPr>
      </w:pPr>
    </w:p>
    <w:p w:rsidR="004A2BD8" w:rsidRPr="00374473" w:rsidRDefault="004A2BD8" w:rsidP="004A2BD8">
      <w:pPr>
        <w:jc w:val="both"/>
        <w:outlineLvl w:val="1"/>
        <w:rPr>
          <w:rFonts w:ascii="Poppins" w:hAnsi="Poppins" w:cs="Segoe UI"/>
          <w:i/>
          <w:color w:val="212529"/>
          <w:sz w:val="16"/>
          <w:szCs w:val="16"/>
        </w:rPr>
      </w:pPr>
      <w:r>
        <w:rPr>
          <w:rFonts w:ascii="Arial" w:hAnsi="Arial" w:cs="Arial"/>
          <w:i/>
          <w:color w:val="222222"/>
          <w:sz w:val="17"/>
          <w:szCs w:val="17"/>
        </w:rPr>
        <w:t xml:space="preserve">Materiały i obrazy ze stron: ncez.pl; </w:t>
      </w:r>
      <w:r w:rsidR="003C774D">
        <w:rPr>
          <w:rFonts w:ascii="Arial" w:hAnsi="Arial" w:cs="Arial"/>
          <w:i/>
          <w:color w:val="222222"/>
          <w:sz w:val="17"/>
          <w:szCs w:val="17"/>
        </w:rPr>
        <w:t xml:space="preserve">e-dziecko.pl; </w:t>
      </w:r>
      <w:r w:rsidR="00A41DAF">
        <w:rPr>
          <w:rFonts w:ascii="Poppins" w:hAnsi="Poppins" w:cs="Segoe UI"/>
          <w:i/>
          <w:color w:val="212529"/>
          <w:sz w:val="16"/>
          <w:szCs w:val="16"/>
        </w:rPr>
        <w:t>hipoalergiczi.pl</w:t>
      </w:r>
      <w:r w:rsidRPr="001A553D">
        <w:rPr>
          <w:rFonts w:ascii="Poppins" w:hAnsi="Poppins" w:cs="Segoe UI"/>
          <w:i/>
          <w:color w:val="212529"/>
          <w:sz w:val="16"/>
          <w:szCs w:val="16"/>
        </w:rPr>
        <w:t xml:space="preserve"> </w:t>
      </w:r>
      <w:bookmarkStart w:id="0" w:name="_GoBack"/>
      <w:bookmarkEnd w:id="0"/>
    </w:p>
    <w:p w:rsidR="003F3504" w:rsidRPr="00FE79EA" w:rsidRDefault="003F3504">
      <w:pPr>
        <w:rPr>
          <w:i/>
        </w:rPr>
      </w:pPr>
    </w:p>
    <w:sectPr w:rsidR="003F3504" w:rsidRPr="00FE7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Poppins">
    <w:altName w:val="Times New Roman"/>
    <w:charset w:val="00"/>
    <w:family w:val="auto"/>
    <w:pitch w:val="default"/>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4FB3"/>
    <w:multiLevelType w:val="hybridMultilevel"/>
    <w:tmpl w:val="76B6B40C"/>
    <w:lvl w:ilvl="0" w:tplc="BB5C41AC">
      <w:start w:val="1"/>
      <w:numFmt w:val="decimal"/>
      <w:lvlText w:val="%1."/>
      <w:lvlJc w:val="left"/>
      <w:pPr>
        <w:ind w:left="720" w:hanging="360"/>
      </w:pPr>
      <w:rPr>
        <w:rFonts w:hint="default"/>
        <w:b/>
        <w:color w:val="3366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0242CE3"/>
    <w:multiLevelType w:val="hybridMultilevel"/>
    <w:tmpl w:val="2D78B1B0"/>
    <w:lvl w:ilvl="0" w:tplc="1B3AFBB0">
      <w:start w:val="1"/>
      <w:numFmt w:val="bullet"/>
      <w:lvlText w:val=""/>
      <w:lvlJc w:val="left"/>
      <w:pPr>
        <w:ind w:left="720" w:hanging="360"/>
      </w:pPr>
      <w:rPr>
        <w:rFonts w:ascii="Symbol" w:hAnsi="Symbol" w:hint="default"/>
        <w:color w:val="3366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894370F"/>
    <w:multiLevelType w:val="hybridMultilevel"/>
    <w:tmpl w:val="0456B1B2"/>
    <w:lvl w:ilvl="0" w:tplc="82BE313C">
      <w:start w:val="1"/>
      <w:numFmt w:val="bullet"/>
      <w:lvlText w:val=""/>
      <w:lvlJc w:val="left"/>
      <w:pPr>
        <w:ind w:left="720" w:hanging="360"/>
      </w:pPr>
      <w:rPr>
        <w:rFonts w:ascii="Symbol" w:hAnsi="Symbol" w:hint="default"/>
        <w:b/>
        <w:color w:val="3366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9CF517A"/>
    <w:multiLevelType w:val="hybridMultilevel"/>
    <w:tmpl w:val="93FCA6E8"/>
    <w:lvl w:ilvl="0" w:tplc="ACC0D624">
      <w:start w:val="1"/>
      <w:numFmt w:val="bullet"/>
      <w:lvlText w:val=""/>
      <w:lvlJc w:val="left"/>
      <w:pPr>
        <w:ind w:left="720" w:hanging="360"/>
      </w:pPr>
      <w:rPr>
        <w:rFonts w:ascii="Symbol" w:hAnsi="Symbol" w:hint="default"/>
        <w:color w:val="3366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BA7534D"/>
    <w:multiLevelType w:val="hybridMultilevel"/>
    <w:tmpl w:val="0B3668BC"/>
    <w:lvl w:ilvl="0" w:tplc="74B25EC6">
      <w:start w:val="1"/>
      <w:numFmt w:val="bullet"/>
      <w:lvlText w:val=""/>
      <w:lvlJc w:val="left"/>
      <w:pPr>
        <w:ind w:left="780" w:hanging="360"/>
      </w:pPr>
      <w:rPr>
        <w:rFonts w:ascii="Symbol" w:hAnsi="Symbol" w:hint="default"/>
        <w:color w:val="33660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nsid w:val="7F500722"/>
    <w:multiLevelType w:val="hybridMultilevel"/>
    <w:tmpl w:val="0F6CE15E"/>
    <w:lvl w:ilvl="0" w:tplc="6B60A0A0">
      <w:start w:val="1"/>
      <w:numFmt w:val="bullet"/>
      <w:lvlText w:val=""/>
      <w:lvlJc w:val="left"/>
      <w:pPr>
        <w:ind w:left="720" w:hanging="360"/>
      </w:pPr>
      <w:rPr>
        <w:rFonts w:ascii="Symbol" w:hAnsi="Symbol" w:hint="default"/>
        <w:b/>
        <w:color w:val="3366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9EA"/>
    <w:rsid w:val="00001C91"/>
    <w:rsid w:val="000F4FFE"/>
    <w:rsid w:val="003C774D"/>
    <w:rsid w:val="003F3504"/>
    <w:rsid w:val="004A2BD8"/>
    <w:rsid w:val="004F21A5"/>
    <w:rsid w:val="00636717"/>
    <w:rsid w:val="006B3A07"/>
    <w:rsid w:val="00837D2D"/>
    <w:rsid w:val="008C530C"/>
    <w:rsid w:val="00A41DAF"/>
    <w:rsid w:val="00BE1E85"/>
    <w:rsid w:val="00EA59F1"/>
    <w:rsid w:val="00FB0C8B"/>
    <w:rsid w:val="00FC5CF8"/>
    <w:rsid w:val="00FE79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1C91"/>
    <w:pPr>
      <w:spacing w:after="0" w:line="240" w:lineRule="auto"/>
    </w:pPr>
    <w:rPr>
      <w:rFonts w:ascii="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01C91"/>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E79EA"/>
    <w:rPr>
      <w:rFonts w:ascii="Tahoma" w:hAnsi="Tahoma" w:cs="Tahoma"/>
      <w:sz w:val="16"/>
      <w:szCs w:val="16"/>
    </w:rPr>
  </w:style>
  <w:style w:type="character" w:customStyle="1" w:styleId="TekstdymkaZnak">
    <w:name w:val="Tekst dymka Znak"/>
    <w:basedOn w:val="Domylnaczcionkaakapitu"/>
    <w:link w:val="Tekstdymka"/>
    <w:uiPriority w:val="99"/>
    <w:semiHidden/>
    <w:rsid w:val="00FE79EA"/>
    <w:rPr>
      <w:rFonts w:ascii="Tahoma" w:hAnsi="Tahoma" w:cs="Tahoma"/>
      <w:sz w:val="16"/>
      <w:szCs w:val="16"/>
      <w:lang w:eastAsia="pl-PL"/>
    </w:rPr>
  </w:style>
  <w:style w:type="paragraph" w:styleId="Akapitzlist">
    <w:name w:val="List Paragraph"/>
    <w:basedOn w:val="Normalny"/>
    <w:uiPriority w:val="34"/>
    <w:qFormat/>
    <w:rsid w:val="00FE79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1C91"/>
    <w:pPr>
      <w:spacing w:after="0" w:line="240" w:lineRule="auto"/>
    </w:pPr>
    <w:rPr>
      <w:rFonts w:ascii="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01C91"/>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E79EA"/>
    <w:rPr>
      <w:rFonts w:ascii="Tahoma" w:hAnsi="Tahoma" w:cs="Tahoma"/>
      <w:sz w:val="16"/>
      <w:szCs w:val="16"/>
    </w:rPr>
  </w:style>
  <w:style w:type="character" w:customStyle="1" w:styleId="TekstdymkaZnak">
    <w:name w:val="Tekst dymka Znak"/>
    <w:basedOn w:val="Domylnaczcionkaakapitu"/>
    <w:link w:val="Tekstdymka"/>
    <w:uiPriority w:val="99"/>
    <w:semiHidden/>
    <w:rsid w:val="00FE79EA"/>
    <w:rPr>
      <w:rFonts w:ascii="Tahoma" w:hAnsi="Tahoma" w:cs="Tahoma"/>
      <w:sz w:val="16"/>
      <w:szCs w:val="16"/>
      <w:lang w:eastAsia="pl-PL"/>
    </w:rPr>
  </w:style>
  <w:style w:type="paragraph" w:styleId="Akapitzlist">
    <w:name w:val="List Paragraph"/>
    <w:basedOn w:val="Normalny"/>
    <w:uiPriority w:val="34"/>
    <w:qFormat/>
    <w:rsid w:val="00FE7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769560">
      <w:bodyDiv w:val="1"/>
      <w:marLeft w:val="0"/>
      <w:marRight w:val="0"/>
      <w:marTop w:val="0"/>
      <w:marBottom w:val="0"/>
      <w:divBdr>
        <w:top w:val="none" w:sz="0" w:space="0" w:color="auto"/>
        <w:left w:val="none" w:sz="0" w:space="0" w:color="auto"/>
        <w:bottom w:val="none" w:sz="0" w:space="0" w:color="auto"/>
        <w:right w:val="none" w:sz="0" w:space="0" w:color="auto"/>
      </w:divBdr>
      <w:divsChild>
        <w:div w:id="1441148810">
          <w:marLeft w:val="0"/>
          <w:marRight w:val="0"/>
          <w:marTop w:val="0"/>
          <w:marBottom w:val="0"/>
          <w:divBdr>
            <w:top w:val="none" w:sz="0" w:space="0" w:color="auto"/>
            <w:left w:val="none" w:sz="0" w:space="0" w:color="auto"/>
            <w:bottom w:val="none" w:sz="0" w:space="0" w:color="auto"/>
            <w:right w:val="none" w:sz="0" w:space="0" w:color="auto"/>
          </w:divBdr>
          <w:divsChild>
            <w:div w:id="18239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70692">
      <w:bodyDiv w:val="1"/>
      <w:marLeft w:val="0"/>
      <w:marRight w:val="0"/>
      <w:marTop w:val="0"/>
      <w:marBottom w:val="0"/>
      <w:divBdr>
        <w:top w:val="none" w:sz="0" w:space="0" w:color="auto"/>
        <w:left w:val="none" w:sz="0" w:space="0" w:color="auto"/>
        <w:bottom w:val="none" w:sz="0" w:space="0" w:color="auto"/>
        <w:right w:val="none" w:sz="0" w:space="0" w:color="auto"/>
      </w:divBdr>
      <w:divsChild>
        <w:div w:id="1256936950">
          <w:marLeft w:val="0"/>
          <w:marRight w:val="0"/>
          <w:marTop w:val="0"/>
          <w:marBottom w:val="0"/>
          <w:divBdr>
            <w:top w:val="none" w:sz="0" w:space="0" w:color="auto"/>
            <w:left w:val="none" w:sz="0" w:space="0" w:color="auto"/>
            <w:bottom w:val="none" w:sz="0" w:space="0" w:color="auto"/>
            <w:right w:val="none" w:sz="0" w:space="0" w:color="auto"/>
          </w:divBdr>
          <w:divsChild>
            <w:div w:id="815729393">
              <w:marLeft w:val="0"/>
              <w:marRight w:val="0"/>
              <w:marTop w:val="0"/>
              <w:marBottom w:val="0"/>
              <w:divBdr>
                <w:top w:val="none" w:sz="0" w:space="0" w:color="auto"/>
                <w:left w:val="none" w:sz="0" w:space="0" w:color="auto"/>
                <w:bottom w:val="none" w:sz="0" w:space="0" w:color="auto"/>
                <w:right w:val="none" w:sz="0" w:space="0" w:color="auto"/>
              </w:divBdr>
              <w:divsChild>
                <w:div w:id="1257060123">
                  <w:marLeft w:val="0"/>
                  <w:marRight w:val="0"/>
                  <w:marTop w:val="0"/>
                  <w:marBottom w:val="0"/>
                  <w:divBdr>
                    <w:top w:val="none" w:sz="0" w:space="0" w:color="auto"/>
                    <w:left w:val="none" w:sz="0" w:space="0" w:color="auto"/>
                    <w:bottom w:val="none" w:sz="0" w:space="0" w:color="auto"/>
                    <w:right w:val="none" w:sz="0" w:space="0" w:color="auto"/>
                  </w:divBdr>
                  <w:divsChild>
                    <w:div w:id="371465300">
                      <w:marLeft w:val="0"/>
                      <w:marRight w:val="0"/>
                      <w:marTop w:val="0"/>
                      <w:marBottom w:val="0"/>
                      <w:divBdr>
                        <w:top w:val="none" w:sz="0" w:space="0" w:color="auto"/>
                        <w:left w:val="none" w:sz="0" w:space="0" w:color="auto"/>
                        <w:bottom w:val="none" w:sz="0" w:space="0" w:color="auto"/>
                        <w:right w:val="none" w:sz="0" w:space="0" w:color="auto"/>
                      </w:divBdr>
                      <w:divsChild>
                        <w:div w:id="408961763">
                          <w:marLeft w:val="0"/>
                          <w:marRight w:val="0"/>
                          <w:marTop w:val="0"/>
                          <w:marBottom w:val="0"/>
                          <w:divBdr>
                            <w:top w:val="none" w:sz="0" w:space="0" w:color="auto"/>
                            <w:left w:val="none" w:sz="0" w:space="0" w:color="auto"/>
                            <w:bottom w:val="none" w:sz="0" w:space="0" w:color="auto"/>
                            <w:right w:val="none" w:sz="0" w:space="0" w:color="auto"/>
                          </w:divBdr>
                          <w:divsChild>
                            <w:div w:id="1722099692">
                              <w:marLeft w:val="0"/>
                              <w:marRight w:val="0"/>
                              <w:marTop w:val="0"/>
                              <w:marBottom w:val="0"/>
                              <w:divBdr>
                                <w:top w:val="none" w:sz="0" w:space="0" w:color="auto"/>
                                <w:left w:val="none" w:sz="0" w:space="0" w:color="auto"/>
                                <w:bottom w:val="none" w:sz="0" w:space="0" w:color="auto"/>
                                <w:right w:val="none" w:sz="0" w:space="0" w:color="auto"/>
                              </w:divBdr>
                              <w:divsChild>
                                <w:div w:id="1492522078">
                                  <w:marLeft w:val="0"/>
                                  <w:marRight w:val="0"/>
                                  <w:marTop w:val="0"/>
                                  <w:marBottom w:val="0"/>
                                  <w:divBdr>
                                    <w:top w:val="none" w:sz="0" w:space="0" w:color="auto"/>
                                    <w:left w:val="none" w:sz="0" w:space="0" w:color="auto"/>
                                    <w:bottom w:val="none" w:sz="0" w:space="0" w:color="auto"/>
                                    <w:right w:val="none" w:sz="0" w:space="0" w:color="auto"/>
                                  </w:divBdr>
                                  <w:divsChild>
                                    <w:div w:id="491868535">
                                      <w:marLeft w:val="0"/>
                                      <w:marRight w:val="0"/>
                                      <w:marTop w:val="100"/>
                                      <w:marBottom w:val="100"/>
                                      <w:divBdr>
                                        <w:top w:val="none" w:sz="0" w:space="0" w:color="auto"/>
                                        <w:left w:val="none" w:sz="0" w:space="0" w:color="auto"/>
                                        <w:bottom w:val="none" w:sz="0" w:space="0" w:color="auto"/>
                                        <w:right w:val="none" w:sz="0" w:space="0" w:color="auto"/>
                                      </w:divBdr>
                                      <w:divsChild>
                                        <w:div w:id="221453602">
                                          <w:marLeft w:val="0"/>
                                          <w:marRight w:val="0"/>
                                          <w:marTop w:val="0"/>
                                          <w:marBottom w:val="0"/>
                                          <w:divBdr>
                                            <w:top w:val="none" w:sz="0" w:space="0" w:color="auto"/>
                                            <w:left w:val="none" w:sz="0" w:space="0" w:color="auto"/>
                                            <w:bottom w:val="none" w:sz="0" w:space="0" w:color="auto"/>
                                            <w:right w:val="none" w:sz="0" w:space="0" w:color="auto"/>
                                          </w:divBdr>
                                          <w:divsChild>
                                            <w:div w:id="1631747677">
                                              <w:marLeft w:val="0"/>
                                              <w:marRight w:val="0"/>
                                              <w:marTop w:val="0"/>
                                              <w:marBottom w:val="0"/>
                                              <w:divBdr>
                                                <w:top w:val="none" w:sz="0" w:space="0" w:color="auto"/>
                                                <w:left w:val="none" w:sz="0" w:space="0" w:color="auto"/>
                                                <w:bottom w:val="none" w:sz="0" w:space="0" w:color="auto"/>
                                                <w:right w:val="none" w:sz="0" w:space="0" w:color="auto"/>
                                              </w:divBdr>
                                              <w:divsChild>
                                                <w:div w:id="243683066">
                                                  <w:marLeft w:val="0"/>
                                                  <w:marRight w:val="0"/>
                                                  <w:marTop w:val="0"/>
                                                  <w:marBottom w:val="0"/>
                                                  <w:divBdr>
                                                    <w:top w:val="none" w:sz="0" w:space="0" w:color="auto"/>
                                                    <w:left w:val="none" w:sz="0" w:space="0" w:color="auto"/>
                                                    <w:bottom w:val="none" w:sz="0" w:space="0" w:color="auto"/>
                                                    <w:right w:val="none" w:sz="0" w:space="0" w:color="auto"/>
                                                  </w:divBdr>
                                                </w:div>
                                              </w:divsChild>
                                            </w:div>
                                            <w:div w:id="1366561323">
                                              <w:marLeft w:val="0"/>
                                              <w:marRight w:val="0"/>
                                              <w:marTop w:val="0"/>
                                              <w:marBottom w:val="0"/>
                                              <w:divBdr>
                                                <w:top w:val="none" w:sz="0" w:space="0" w:color="auto"/>
                                                <w:left w:val="none" w:sz="0" w:space="0" w:color="auto"/>
                                                <w:bottom w:val="none" w:sz="0" w:space="0" w:color="auto"/>
                                                <w:right w:val="none" w:sz="0" w:space="0" w:color="auto"/>
                                              </w:divBdr>
                                              <w:divsChild>
                                                <w:div w:id="1413234885">
                                                  <w:marLeft w:val="0"/>
                                                  <w:marRight w:val="0"/>
                                                  <w:marTop w:val="0"/>
                                                  <w:marBottom w:val="0"/>
                                                  <w:divBdr>
                                                    <w:top w:val="none" w:sz="0" w:space="0" w:color="auto"/>
                                                    <w:left w:val="none" w:sz="0" w:space="0" w:color="auto"/>
                                                    <w:bottom w:val="none" w:sz="0" w:space="0" w:color="auto"/>
                                                    <w:right w:val="none" w:sz="0" w:space="0" w:color="auto"/>
                                                  </w:divBdr>
                                                  <w:divsChild>
                                                    <w:div w:id="17508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91521">
                                          <w:marLeft w:val="0"/>
                                          <w:marRight w:val="0"/>
                                          <w:marTop w:val="0"/>
                                          <w:marBottom w:val="0"/>
                                          <w:divBdr>
                                            <w:top w:val="none" w:sz="0" w:space="0" w:color="auto"/>
                                            <w:left w:val="none" w:sz="0" w:space="0" w:color="auto"/>
                                            <w:bottom w:val="none" w:sz="0" w:space="0" w:color="auto"/>
                                            <w:right w:val="none" w:sz="0" w:space="0" w:color="auto"/>
                                          </w:divBdr>
                                          <w:divsChild>
                                            <w:div w:id="1485704788">
                                              <w:marLeft w:val="0"/>
                                              <w:marRight w:val="0"/>
                                              <w:marTop w:val="0"/>
                                              <w:marBottom w:val="0"/>
                                              <w:divBdr>
                                                <w:top w:val="none" w:sz="0" w:space="0" w:color="auto"/>
                                                <w:left w:val="none" w:sz="0" w:space="0" w:color="auto"/>
                                                <w:bottom w:val="none" w:sz="0" w:space="0" w:color="auto"/>
                                                <w:right w:val="none" w:sz="0" w:space="0" w:color="auto"/>
                                              </w:divBdr>
                                              <w:divsChild>
                                                <w:div w:id="9373661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47541322">
                                  <w:marLeft w:val="0"/>
                                  <w:marRight w:val="0"/>
                                  <w:marTop w:val="0"/>
                                  <w:marBottom w:val="0"/>
                                  <w:divBdr>
                                    <w:top w:val="none" w:sz="0" w:space="0" w:color="auto"/>
                                    <w:left w:val="none" w:sz="0" w:space="0" w:color="auto"/>
                                    <w:bottom w:val="none" w:sz="0" w:space="0" w:color="auto"/>
                                    <w:right w:val="none" w:sz="0" w:space="0" w:color="auto"/>
                                  </w:divBdr>
                                  <w:divsChild>
                                    <w:div w:id="70471335">
                                      <w:marLeft w:val="0"/>
                                      <w:marRight w:val="0"/>
                                      <w:marTop w:val="100"/>
                                      <w:marBottom w:val="100"/>
                                      <w:divBdr>
                                        <w:top w:val="none" w:sz="0" w:space="0" w:color="auto"/>
                                        <w:left w:val="none" w:sz="0" w:space="0" w:color="auto"/>
                                        <w:bottom w:val="none" w:sz="0" w:space="0" w:color="auto"/>
                                        <w:right w:val="none" w:sz="0" w:space="0" w:color="auto"/>
                                      </w:divBdr>
                                      <w:divsChild>
                                        <w:div w:id="981349566">
                                          <w:marLeft w:val="0"/>
                                          <w:marRight w:val="0"/>
                                          <w:marTop w:val="0"/>
                                          <w:marBottom w:val="0"/>
                                          <w:divBdr>
                                            <w:top w:val="none" w:sz="0" w:space="0" w:color="auto"/>
                                            <w:left w:val="none" w:sz="0" w:space="0" w:color="auto"/>
                                            <w:bottom w:val="none" w:sz="0" w:space="0" w:color="auto"/>
                                            <w:right w:val="none" w:sz="0" w:space="0" w:color="auto"/>
                                          </w:divBdr>
                                          <w:divsChild>
                                            <w:div w:id="1703744748">
                                              <w:marLeft w:val="0"/>
                                              <w:marRight w:val="0"/>
                                              <w:marTop w:val="0"/>
                                              <w:marBottom w:val="0"/>
                                              <w:divBdr>
                                                <w:top w:val="none" w:sz="0" w:space="0" w:color="auto"/>
                                                <w:left w:val="none" w:sz="0" w:space="0" w:color="auto"/>
                                                <w:bottom w:val="none" w:sz="0" w:space="0" w:color="auto"/>
                                                <w:right w:val="none" w:sz="0" w:space="0" w:color="auto"/>
                                              </w:divBdr>
                                              <w:divsChild>
                                                <w:div w:id="20121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terykaty.pl/czterykaty/7,69505,25528797,skad-sie-bierze-kurz-w-domu-rozmowa-z-ekspertem.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edziecko.pl/starsze_dziecko/7,79351,28085907,zadanie-domowe-problematyczne-dla-nauczyciel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dziecko.pl/Junior/7,160035,25113953,przypadki-funkcje-nazwy-odmiana-jak-je-zapamietac.html" TargetMode="External"/><Relationship Id="rId5" Type="http://schemas.openxmlformats.org/officeDocument/2006/relationships/webSettings" Target="webSettings.xml"/><Relationship Id="rId10" Type="http://schemas.openxmlformats.org/officeDocument/2006/relationships/hyperlink" Target="https://www.edziecko.pl/edziecko/0,0.html" TargetMode="External"/><Relationship Id="rId4" Type="http://schemas.openxmlformats.org/officeDocument/2006/relationships/settings" Target="settings.xml"/><Relationship Id="rId9" Type="http://schemas.openxmlformats.org/officeDocument/2006/relationships/hyperlink" Target="https://avanti24.pl/zakupy/c-rekawiczki/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1516</Words>
  <Characters>9098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Jelinska</dc:creator>
  <cp:lastModifiedBy>Hanna Jelinska</cp:lastModifiedBy>
  <cp:revision>7</cp:revision>
  <cp:lastPrinted>2022-03-07T12:20:00Z</cp:lastPrinted>
  <dcterms:created xsi:type="dcterms:W3CDTF">2022-03-03T12:19:00Z</dcterms:created>
  <dcterms:modified xsi:type="dcterms:W3CDTF">2022-03-07T13:14:00Z</dcterms:modified>
</cp:coreProperties>
</file>